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ED01B" w14:textId="77777777" w:rsidR="005E69DE" w:rsidRDefault="005E69DE" w:rsidP="00117C73">
      <w:pPr>
        <w:spacing w:after="0" w:line="240" w:lineRule="auto"/>
      </w:pPr>
    </w:p>
    <w:tbl>
      <w:tblPr>
        <w:tblStyle w:val="TableGrid"/>
        <w:tblW w:w="1162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8750"/>
      </w:tblGrid>
      <w:tr w:rsidR="00117C73" w14:paraId="5C90A000" w14:textId="77777777" w:rsidTr="0007460B">
        <w:tc>
          <w:tcPr>
            <w:tcW w:w="2874" w:type="dxa"/>
          </w:tcPr>
          <w:p w14:paraId="72328528" w14:textId="156CC590" w:rsidR="00EC457C" w:rsidRDefault="00146F15" w:rsidP="00985735">
            <w:pPr>
              <w:spacing w:before="240"/>
              <w:jc w:val="center"/>
            </w:pPr>
            <w:r>
              <w:rPr>
                <w:noProof/>
              </w:rPr>
              <w:drawing>
                <wp:inline distT="0" distB="0" distL="0" distR="0" wp14:anchorId="36B65BA8" wp14:editId="4F7901D8">
                  <wp:extent cx="1123950" cy="1380600"/>
                  <wp:effectExtent l="19050" t="19050" r="1905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a:extLst>
                              <a:ext uri="{28A0092B-C50C-407E-A947-70E740481C1C}">
                                <a14:useLocalDpi xmlns:a14="http://schemas.microsoft.com/office/drawing/2010/main" val="0"/>
                              </a:ext>
                            </a:extLst>
                          </a:blip>
                          <a:srcRect l="7067" t="4255" r="8343" b="7232"/>
                          <a:stretch/>
                        </pic:blipFill>
                        <pic:spPr bwMode="auto">
                          <a:xfrm>
                            <a:off x="0" y="0"/>
                            <a:ext cx="1128596" cy="1386307"/>
                          </a:xfrm>
                          <a:prstGeom prst="flowChartConnector">
                            <a:avLst/>
                          </a:prstGeom>
                          <a:ln w="19050" cap="flat" cmpd="sng" algn="ctr">
                            <a:solidFill>
                              <a:srgbClr val="1F497D">
                                <a:lumMod val="7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72B385C" w14:textId="77777777" w:rsidR="00EC457C" w:rsidRDefault="00EC457C" w:rsidP="00117C73"/>
        </w:tc>
        <w:tc>
          <w:tcPr>
            <w:tcW w:w="8750" w:type="dxa"/>
          </w:tcPr>
          <w:p w14:paraId="701DD964" w14:textId="5537368D" w:rsidR="008B26DF" w:rsidRPr="00B47E7A" w:rsidRDefault="00940A7A" w:rsidP="00117C73">
            <w:pPr>
              <w:rPr>
                <w:rFonts w:ascii="Bahnschrift SemiLight SemiConde" w:hAnsi="Bahnschrift SemiLight SemiConde" w:cstheme="minorHAnsi"/>
                <w:color w:val="17365D" w:themeColor="text2" w:themeShade="BF"/>
                <w:sz w:val="52"/>
              </w:rPr>
            </w:pPr>
            <w:r>
              <w:rPr>
                <w:rFonts w:ascii="Bahnschrift SemiLight SemiConde" w:hAnsi="Bahnschrift SemiLight SemiConde" w:cstheme="minorHAnsi"/>
                <w:color w:val="17365D" w:themeColor="text2" w:themeShade="BF"/>
                <w:sz w:val="52"/>
              </w:rPr>
              <w:t xml:space="preserve">Roy </w:t>
            </w:r>
            <w:r w:rsidR="00AB2995">
              <w:rPr>
                <w:rFonts w:ascii="Bahnschrift SemiLight SemiConde" w:hAnsi="Bahnschrift SemiLight SemiConde" w:cstheme="minorHAnsi"/>
                <w:color w:val="17365D" w:themeColor="text2" w:themeShade="BF"/>
                <w:sz w:val="52"/>
              </w:rPr>
              <w:t xml:space="preserve">Roden </w:t>
            </w:r>
            <w:r w:rsidR="00B95D69">
              <w:rPr>
                <w:rFonts w:ascii="Bahnschrift SemiLight SemiConde" w:hAnsi="Bahnschrift SemiLight SemiConde" w:cstheme="minorHAnsi"/>
                <w:color w:val="17365D" w:themeColor="text2" w:themeShade="BF"/>
                <w:sz w:val="52"/>
              </w:rPr>
              <w:t>D’Souza</w:t>
            </w:r>
          </w:p>
          <w:p w14:paraId="4429C578" w14:textId="6DE36C92" w:rsidR="008B26DF" w:rsidRDefault="003E6AAC" w:rsidP="00117C73">
            <w:pPr>
              <w:rPr>
                <w:sz w:val="20"/>
              </w:rPr>
            </w:pPr>
            <w:r>
              <w:rPr>
                <w:color w:val="4F81BD" w:themeColor="accent1"/>
                <w:sz w:val="32"/>
              </w:rPr>
              <w:t xml:space="preserve">Senior </w:t>
            </w:r>
            <w:r w:rsidR="008A7813">
              <w:rPr>
                <w:color w:val="4F81BD" w:themeColor="accent1"/>
                <w:sz w:val="32"/>
              </w:rPr>
              <w:t xml:space="preserve">Health </w:t>
            </w:r>
            <w:r w:rsidR="006C61D6">
              <w:rPr>
                <w:color w:val="4F81BD" w:themeColor="accent1"/>
                <w:sz w:val="32"/>
              </w:rPr>
              <w:t xml:space="preserve">&amp; </w:t>
            </w:r>
            <w:r w:rsidR="005075C3">
              <w:rPr>
                <w:color w:val="4F81BD" w:themeColor="accent1"/>
                <w:sz w:val="32"/>
              </w:rPr>
              <w:t xml:space="preserve">Safety Lead </w:t>
            </w:r>
          </w:p>
          <w:p w14:paraId="1189550D" w14:textId="4E4D33E8" w:rsidR="00117C73" w:rsidRPr="00EC457C" w:rsidRDefault="001329CC" w:rsidP="001329CC">
            <w:pPr>
              <w:jc w:val="both"/>
              <w:rPr>
                <w:sz w:val="20"/>
              </w:rPr>
            </w:pPr>
            <w:r w:rsidRPr="001329CC">
              <w:rPr>
                <w:sz w:val="20"/>
              </w:rPr>
              <w:t>Highly experienced and motivated HSE professional with over 1</w:t>
            </w:r>
            <w:r w:rsidR="004C5113">
              <w:rPr>
                <w:sz w:val="20"/>
              </w:rPr>
              <w:t>4</w:t>
            </w:r>
            <w:r w:rsidRPr="001329CC">
              <w:rPr>
                <w:sz w:val="20"/>
              </w:rPr>
              <w:t xml:space="preserve"> years of experience in Health, Safety, and Environment within the Marine and Offshore, Construction, Oil &amp; Gas, Petrochemicals, and piling works. Proven track record of success in HSE managerial roles, including developing and implementing HSE plans and procedures, conducting audits, risk assessments, and investigations, and leading teams to achieve safe and high-quality results. Extensively qualified and trained in Safety Leadership, Risk Assessment, Job Safety Analysis, HSE documentations and designs, and Emergency Response. Holds NEBOSH IGC, IOSH MS, and a Post-Graduation Diploma in Safety Management. Proven ability to work effectively in a fast-paced environment, and committed to continuous improvement in HSE performance.</w:t>
            </w:r>
          </w:p>
        </w:tc>
      </w:tr>
    </w:tbl>
    <w:p w14:paraId="3356F665" w14:textId="77777777" w:rsidR="00117C73" w:rsidRPr="00CB386E" w:rsidRDefault="00117C73" w:rsidP="00117C73">
      <w:pPr>
        <w:spacing w:after="0" w:line="240" w:lineRule="auto"/>
        <w:rPr>
          <w:sz w:val="20"/>
          <w:szCs w:val="20"/>
        </w:rPr>
      </w:pPr>
    </w:p>
    <w:tbl>
      <w:tblPr>
        <w:tblStyle w:val="TableGrid"/>
        <w:tblW w:w="114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865"/>
        <w:gridCol w:w="805"/>
        <w:gridCol w:w="5108"/>
      </w:tblGrid>
      <w:tr w:rsidR="001C2837" w14:paraId="71CDB97D" w14:textId="77777777" w:rsidTr="0007460B">
        <w:trPr>
          <w:trHeight w:val="1978"/>
        </w:trPr>
        <w:tc>
          <w:tcPr>
            <w:tcW w:w="709" w:type="dxa"/>
            <w:shd w:val="clear" w:color="auto" w:fill="17365D" w:themeFill="text2" w:themeFillShade="BF"/>
          </w:tcPr>
          <w:p w14:paraId="48DF2D74" w14:textId="77777777" w:rsidR="001C2837" w:rsidRDefault="001C2837" w:rsidP="000B100A">
            <w:pPr>
              <w:jc w:val="center"/>
              <w:rPr>
                <w:rFonts w:ascii="Segoe UI Symbol" w:hAnsi="Segoe UI Symbol"/>
                <w:color w:val="FFFFFF" w:themeColor="background1"/>
              </w:rPr>
            </w:pPr>
          </w:p>
          <w:p w14:paraId="7CB1B8BB" w14:textId="1DA7C938" w:rsidR="001C2837" w:rsidRDefault="001C2837" w:rsidP="000B100A">
            <w:pPr>
              <w:jc w:val="center"/>
              <w:rPr>
                <w:sz w:val="20"/>
                <w:szCs w:val="20"/>
              </w:rPr>
            </w:pPr>
            <w:r w:rsidRPr="008B26DF">
              <w:rPr>
                <w:rFonts w:ascii="Segoe UI Symbol" w:hAnsi="Segoe UI Symbol"/>
                <w:color w:val="FFFFFF" w:themeColor="background1"/>
              </w:rPr>
              <w:t></w:t>
            </w:r>
          </w:p>
          <w:p w14:paraId="4908EB2C" w14:textId="77777777" w:rsidR="001C2837" w:rsidRDefault="001C2837" w:rsidP="000B100A">
            <w:pPr>
              <w:jc w:val="center"/>
              <w:rPr>
                <w:sz w:val="20"/>
                <w:szCs w:val="20"/>
              </w:rPr>
            </w:pPr>
            <w:r>
              <w:rPr>
                <w:noProof/>
                <w:color w:val="F2F2F2" w:themeColor="background1" w:themeShade="F2"/>
              </w:rPr>
              <w:drawing>
                <wp:inline distT="0" distB="0" distL="0" distR="0" wp14:anchorId="747070AD" wp14:editId="3160BC7D">
                  <wp:extent cx="167640" cy="16764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biLevel thresh="25000"/>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p w14:paraId="7632DFF5" w14:textId="77777777" w:rsidR="001C2837" w:rsidRDefault="001C2837" w:rsidP="000B100A">
            <w:pPr>
              <w:jc w:val="center"/>
              <w:rPr>
                <w:sz w:val="20"/>
                <w:szCs w:val="20"/>
              </w:rPr>
            </w:pPr>
            <w:r w:rsidRPr="000B100A">
              <w:rPr>
                <w:rFonts w:ascii="Segoe UI Symbol" w:hAnsi="Segoe UI Symbol"/>
                <w:sz w:val="28"/>
                <w:szCs w:val="28"/>
              </w:rPr>
              <w:t>⚦</w:t>
            </w:r>
          </w:p>
          <w:p w14:paraId="18C6A634" w14:textId="77777777" w:rsidR="001C2837" w:rsidRDefault="001C2837" w:rsidP="000B100A">
            <w:pPr>
              <w:jc w:val="center"/>
              <w:rPr>
                <w:sz w:val="20"/>
                <w:szCs w:val="20"/>
              </w:rPr>
            </w:pPr>
            <w:r w:rsidRPr="008B26DF">
              <w:rPr>
                <w:rFonts w:ascii="Segoe UI Symbol" w:hAnsi="Segoe UI Symbol"/>
                <w:color w:val="FFFFFF" w:themeColor="background1"/>
              </w:rPr>
              <w:t>🏴</w:t>
            </w:r>
          </w:p>
          <w:p w14:paraId="3FB58457" w14:textId="17E2D775" w:rsidR="001C2837" w:rsidRDefault="001C2837" w:rsidP="000B100A">
            <w:pPr>
              <w:jc w:val="center"/>
              <w:rPr>
                <w:sz w:val="20"/>
                <w:szCs w:val="20"/>
              </w:rPr>
            </w:pPr>
            <w:r>
              <w:rPr>
                <w:rFonts w:ascii="Segoe UI Symbol" w:hAnsi="Segoe UI Symbol"/>
                <w:color w:val="FFFFFF" w:themeColor="background1"/>
              </w:rPr>
              <w:t></w:t>
            </w:r>
          </w:p>
        </w:tc>
        <w:tc>
          <w:tcPr>
            <w:tcW w:w="4865" w:type="dxa"/>
            <w:shd w:val="clear" w:color="auto" w:fill="17365D" w:themeFill="text2" w:themeFillShade="BF"/>
          </w:tcPr>
          <w:p w14:paraId="01070B7D" w14:textId="77777777" w:rsidR="001C2837" w:rsidRDefault="001C2837" w:rsidP="00117C73"/>
          <w:p w14:paraId="66FE7AAC" w14:textId="6D0EA676" w:rsidR="001C2837" w:rsidRPr="009D7477" w:rsidRDefault="001C2837" w:rsidP="00117C73">
            <w:pPr>
              <w:rPr>
                <w:color w:val="FFFFFF" w:themeColor="background1"/>
                <w:sz w:val="20"/>
                <w:szCs w:val="20"/>
              </w:rPr>
            </w:pPr>
            <w:hyperlink r:id="rId7" w:history="1">
              <w:r w:rsidRPr="009D7477">
                <w:rPr>
                  <w:rStyle w:val="Hyperlink"/>
                  <w:rFonts w:cstheme="minorHAnsi"/>
                  <w:color w:val="FFFFFF" w:themeColor="background1"/>
                  <w:sz w:val="20"/>
                  <w:szCs w:val="20"/>
                </w:rPr>
                <w:t>royroden@gmail.com</w:t>
              </w:r>
            </w:hyperlink>
          </w:p>
          <w:p w14:paraId="754CC31A" w14:textId="77777777" w:rsidR="001C2837" w:rsidRPr="009D7477" w:rsidRDefault="001C2837" w:rsidP="00117C73">
            <w:pPr>
              <w:rPr>
                <w:color w:val="FFFFFF" w:themeColor="background1"/>
                <w:sz w:val="6"/>
                <w:szCs w:val="6"/>
              </w:rPr>
            </w:pPr>
          </w:p>
          <w:p w14:paraId="4BB500C9" w14:textId="7CCA0159" w:rsidR="001C2837" w:rsidRPr="009D7477" w:rsidRDefault="001C2837" w:rsidP="00117C73">
            <w:pPr>
              <w:rPr>
                <w:color w:val="FFFFFF" w:themeColor="background1"/>
                <w:sz w:val="20"/>
                <w:szCs w:val="20"/>
              </w:rPr>
            </w:pPr>
            <w:hyperlink r:id="rId8" w:history="1">
              <w:r w:rsidRPr="009D7477">
                <w:rPr>
                  <w:rStyle w:val="Hyperlink"/>
                  <w:color w:val="FFFFFF" w:themeColor="background1"/>
                  <w:sz w:val="20"/>
                  <w:szCs w:val="24"/>
                </w:rPr>
                <w:t>https://www.linkedin.com/in/roy-d-souza-4168b026</w:t>
              </w:r>
            </w:hyperlink>
          </w:p>
          <w:p w14:paraId="41E7B62E" w14:textId="77777777" w:rsidR="001C2837" w:rsidRPr="001C2837" w:rsidRDefault="001C2837" w:rsidP="00117C73">
            <w:pPr>
              <w:rPr>
                <w:sz w:val="6"/>
                <w:szCs w:val="6"/>
              </w:rPr>
            </w:pPr>
          </w:p>
          <w:p w14:paraId="79EBF2DC" w14:textId="08125230" w:rsidR="001C2837" w:rsidRDefault="001C2837" w:rsidP="00117C73">
            <w:pPr>
              <w:rPr>
                <w:sz w:val="20"/>
                <w:szCs w:val="20"/>
              </w:rPr>
            </w:pPr>
            <w:r>
              <w:rPr>
                <w:sz w:val="20"/>
                <w:szCs w:val="20"/>
              </w:rPr>
              <w:t>Male</w:t>
            </w:r>
          </w:p>
          <w:p w14:paraId="7C23C3FE" w14:textId="77777777" w:rsidR="001C2837" w:rsidRPr="001C2837" w:rsidRDefault="001C2837" w:rsidP="00117C73">
            <w:pPr>
              <w:rPr>
                <w:sz w:val="4"/>
                <w:szCs w:val="4"/>
              </w:rPr>
            </w:pPr>
          </w:p>
          <w:p w14:paraId="6BD0EBF0" w14:textId="7144EC22" w:rsidR="001C2837" w:rsidRDefault="001C2837" w:rsidP="00117C73">
            <w:pPr>
              <w:rPr>
                <w:sz w:val="20"/>
                <w:szCs w:val="20"/>
              </w:rPr>
            </w:pPr>
            <w:r>
              <w:rPr>
                <w:sz w:val="20"/>
                <w:szCs w:val="20"/>
              </w:rPr>
              <w:t>Indian</w:t>
            </w:r>
          </w:p>
          <w:p w14:paraId="6B119C58" w14:textId="77777777" w:rsidR="001C2837" w:rsidRPr="001C2837" w:rsidRDefault="001C2837" w:rsidP="00117C73">
            <w:pPr>
              <w:rPr>
                <w:sz w:val="4"/>
                <w:szCs w:val="4"/>
              </w:rPr>
            </w:pPr>
          </w:p>
          <w:p w14:paraId="50059BF6" w14:textId="77777777" w:rsidR="001C2837" w:rsidRDefault="001C2837" w:rsidP="00117C73">
            <w:pPr>
              <w:rPr>
                <w:sz w:val="20"/>
                <w:szCs w:val="20"/>
              </w:rPr>
            </w:pPr>
            <w:r>
              <w:rPr>
                <w:sz w:val="20"/>
                <w:szCs w:val="20"/>
              </w:rPr>
              <w:t>English, Hindi, Kannada, Konkani and Tulu</w:t>
            </w:r>
          </w:p>
          <w:p w14:paraId="31A2C8E9" w14:textId="33654B46" w:rsidR="001C2837" w:rsidRDefault="001C2837" w:rsidP="00117C73">
            <w:pPr>
              <w:rPr>
                <w:sz w:val="20"/>
                <w:szCs w:val="20"/>
              </w:rPr>
            </w:pPr>
          </w:p>
        </w:tc>
        <w:tc>
          <w:tcPr>
            <w:tcW w:w="805" w:type="dxa"/>
            <w:shd w:val="clear" w:color="auto" w:fill="17365D" w:themeFill="text2" w:themeFillShade="BF"/>
          </w:tcPr>
          <w:p w14:paraId="586CCF5D" w14:textId="77777777" w:rsidR="001C2837" w:rsidRDefault="001C2837" w:rsidP="000B100A">
            <w:pPr>
              <w:jc w:val="center"/>
              <w:rPr>
                <w:rFonts w:ascii="Segoe UI Symbol" w:hAnsi="Segoe UI Symbol"/>
                <w:color w:val="FFFFFF" w:themeColor="background1"/>
              </w:rPr>
            </w:pPr>
          </w:p>
          <w:p w14:paraId="2EC62198" w14:textId="39F71EFE" w:rsidR="001C2837" w:rsidRDefault="001C2837" w:rsidP="000B100A">
            <w:pPr>
              <w:jc w:val="center"/>
              <w:rPr>
                <w:sz w:val="20"/>
                <w:szCs w:val="20"/>
              </w:rPr>
            </w:pPr>
            <w:r w:rsidRPr="008B26DF">
              <w:rPr>
                <w:rFonts w:ascii="Segoe UI Symbol" w:hAnsi="Segoe UI Symbol"/>
                <w:color w:val="FFFFFF" w:themeColor="background1"/>
              </w:rPr>
              <w:t></w:t>
            </w:r>
          </w:p>
          <w:p w14:paraId="02039632" w14:textId="77777777" w:rsidR="001C2837" w:rsidRDefault="001C2837" w:rsidP="000B100A">
            <w:pPr>
              <w:jc w:val="center"/>
              <w:rPr>
                <w:sz w:val="20"/>
                <w:szCs w:val="20"/>
              </w:rPr>
            </w:pPr>
            <w:r w:rsidRPr="008B26DF">
              <w:rPr>
                <w:rFonts w:ascii="Segoe UI Symbol" w:hAnsi="Segoe UI Symbol"/>
                <w:color w:val="FFFFFF" w:themeColor="background1"/>
              </w:rPr>
              <w:t>🏠</w:t>
            </w:r>
          </w:p>
          <w:p w14:paraId="5EA5A4B3" w14:textId="77777777" w:rsidR="001C2837" w:rsidRDefault="001C2837" w:rsidP="000B100A">
            <w:pPr>
              <w:jc w:val="center"/>
              <w:rPr>
                <w:sz w:val="20"/>
                <w:szCs w:val="20"/>
              </w:rPr>
            </w:pPr>
            <w:r w:rsidRPr="008B26DF">
              <w:rPr>
                <w:rFonts w:ascii="Segoe UI Symbol" w:hAnsi="Segoe UI Symbol"/>
                <w:color w:val="FFFFFF" w:themeColor="background1"/>
              </w:rPr>
              <w:t>🎂</w:t>
            </w:r>
          </w:p>
          <w:p w14:paraId="13AC4B23" w14:textId="77777777" w:rsidR="001C2837" w:rsidRDefault="001C2837" w:rsidP="000B100A">
            <w:pPr>
              <w:jc w:val="center"/>
              <w:rPr>
                <w:sz w:val="20"/>
                <w:szCs w:val="20"/>
              </w:rPr>
            </w:pPr>
            <w:r w:rsidRPr="008B26DF">
              <w:rPr>
                <w:rFonts w:ascii="Segoe UI Symbol" w:hAnsi="Segoe UI Symbol"/>
                <w:color w:val="FFFFFF" w:themeColor="background1"/>
              </w:rPr>
              <w:t>💍</w:t>
            </w:r>
          </w:p>
          <w:p w14:paraId="4D025B2D" w14:textId="53CB3B9B" w:rsidR="001C2837" w:rsidRDefault="001C2837" w:rsidP="000B100A">
            <w:pPr>
              <w:jc w:val="center"/>
              <w:rPr>
                <w:sz w:val="20"/>
                <w:szCs w:val="20"/>
              </w:rPr>
            </w:pPr>
            <w:r w:rsidRPr="000B100A">
              <w:rPr>
                <w:rFonts w:ascii="Segoe UI Symbol" w:hAnsi="Segoe UI Symbol"/>
                <w:color w:val="FFFFFF" w:themeColor="background1"/>
                <w:sz w:val="24"/>
                <w:szCs w:val="24"/>
              </w:rPr>
              <w:t></w:t>
            </w:r>
          </w:p>
        </w:tc>
        <w:tc>
          <w:tcPr>
            <w:tcW w:w="5108" w:type="dxa"/>
            <w:shd w:val="clear" w:color="auto" w:fill="17365D" w:themeFill="text2" w:themeFillShade="BF"/>
          </w:tcPr>
          <w:p w14:paraId="66A415A8" w14:textId="77777777" w:rsidR="001C2837" w:rsidRDefault="001C2837" w:rsidP="00117C73">
            <w:pPr>
              <w:rPr>
                <w:rFonts w:cstheme="minorHAnsi"/>
                <w:sz w:val="20"/>
                <w:szCs w:val="20"/>
              </w:rPr>
            </w:pPr>
          </w:p>
          <w:p w14:paraId="00885EA6" w14:textId="46E8A8E4" w:rsidR="001C2837" w:rsidRPr="00D34623" w:rsidRDefault="001C2837" w:rsidP="00117C73">
            <w:pPr>
              <w:rPr>
                <w:sz w:val="20"/>
                <w:szCs w:val="20"/>
              </w:rPr>
            </w:pPr>
            <w:r w:rsidRPr="00D34623">
              <w:rPr>
                <w:rFonts w:cstheme="minorHAnsi"/>
                <w:sz w:val="20"/>
                <w:szCs w:val="20"/>
              </w:rPr>
              <w:t>+974 55622251</w:t>
            </w:r>
          </w:p>
          <w:p w14:paraId="05936105" w14:textId="77777777" w:rsidR="001C2837" w:rsidRDefault="001C2837" w:rsidP="00117C73">
            <w:pPr>
              <w:rPr>
                <w:sz w:val="4"/>
                <w:szCs w:val="8"/>
              </w:rPr>
            </w:pPr>
          </w:p>
          <w:p w14:paraId="7BA06794" w14:textId="77777777" w:rsidR="001C2837" w:rsidRPr="001C2837" w:rsidRDefault="001C2837" w:rsidP="00117C73">
            <w:pPr>
              <w:rPr>
                <w:sz w:val="4"/>
                <w:szCs w:val="8"/>
              </w:rPr>
            </w:pPr>
          </w:p>
          <w:p w14:paraId="0AA3AA6C" w14:textId="3FDFBE46" w:rsidR="001C2837" w:rsidRPr="007B4397" w:rsidRDefault="001C2837" w:rsidP="00117C73">
            <w:pPr>
              <w:rPr>
                <w:sz w:val="20"/>
                <w:szCs w:val="20"/>
              </w:rPr>
            </w:pPr>
            <w:r w:rsidRPr="007B4397">
              <w:rPr>
                <w:sz w:val="20"/>
                <w:szCs w:val="24"/>
              </w:rPr>
              <w:t>Qatar, Western Asia</w:t>
            </w:r>
          </w:p>
          <w:p w14:paraId="06B45E90" w14:textId="77777777" w:rsidR="001C2837" w:rsidRPr="001C2837" w:rsidRDefault="001C2837" w:rsidP="00117C73">
            <w:pPr>
              <w:rPr>
                <w:sz w:val="8"/>
                <w:szCs w:val="8"/>
              </w:rPr>
            </w:pPr>
          </w:p>
          <w:p w14:paraId="43CDB9D7" w14:textId="53B2A016" w:rsidR="001C2837" w:rsidRDefault="001C2837" w:rsidP="00117C73">
            <w:pPr>
              <w:rPr>
                <w:sz w:val="20"/>
                <w:szCs w:val="20"/>
              </w:rPr>
            </w:pPr>
            <w:r>
              <w:rPr>
                <w:sz w:val="20"/>
                <w:szCs w:val="20"/>
              </w:rPr>
              <w:t>7</w:t>
            </w:r>
            <w:r w:rsidRPr="00CE5947">
              <w:rPr>
                <w:sz w:val="20"/>
                <w:szCs w:val="20"/>
                <w:vertAlign w:val="superscript"/>
              </w:rPr>
              <w:t>th</w:t>
            </w:r>
            <w:r>
              <w:rPr>
                <w:sz w:val="20"/>
                <w:szCs w:val="20"/>
              </w:rPr>
              <w:t xml:space="preserve"> December 1987</w:t>
            </w:r>
          </w:p>
          <w:p w14:paraId="1A9D2209" w14:textId="77777777" w:rsidR="001C2837" w:rsidRPr="001C2837" w:rsidRDefault="001C2837" w:rsidP="00117C73">
            <w:pPr>
              <w:rPr>
                <w:sz w:val="4"/>
                <w:szCs w:val="4"/>
              </w:rPr>
            </w:pPr>
          </w:p>
          <w:p w14:paraId="4A0FA45C" w14:textId="77777777" w:rsidR="001C2837" w:rsidRDefault="001C2837" w:rsidP="00117C73">
            <w:pPr>
              <w:rPr>
                <w:sz w:val="20"/>
                <w:szCs w:val="20"/>
              </w:rPr>
            </w:pPr>
            <w:r>
              <w:rPr>
                <w:sz w:val="20"/>
                <w:szCs w:val="20"/>
              </w:rPr>
              <w:t>Married</w:t>
            </w:r>
          </w:p>
          <w:p w14:paraId="78939D04" w14:textId="77777777" w:rsidR="001C2837" w:rsidRPr="00DA633D" w:rsidRDefault="001C2837" w:rsidP="00117C73">
            <w:pPr>
              <w:rPr>
                <w:sz w:val="6"/>
                <w:szCs w:val="6"/>
              </w:rPr>
            </w:pPr>
          </w:p>
          <w:p w14:paraId="6E70A097" w14:textId="01E185D5" w:rsidR="001C2837" w:rsidRPr="00D34623" w:rsidRDefault="00E43FEE" w:rsidP="00117C73">
            <w:pPr>
              <w:rPr>
                <w:sz w:val="20"/>
                <w:szCs w:val="20"/>
              </w:rPr>
            </w:pPr>
            <w:r>
              <w:rPr>
                <w:sz w:val="20"/>
                <w:szCs w:val="20"/>
              </w:rPr>
              <w:t xml:space="preserve">Cricket, </w:t>
            </w:r>
            <w:r w:rsidR="004C5113">
              <w:rPr>
                <w:sz w:val="20"/>
                <w:szCs w:val="20"/>
              </w:rPr>
              <w:t>Volley ball</w:t>
            </w:r>
            <w:r w:rsidR="004E1252">
              <w:rPr>
                <w:sz w:val="20"/>
                <w:szCs w:val="20"/>
              </w:rPr>
              <w:t xml:space="preserve">, </w:t>
            </w:r>
            <w:r w:rsidR="00067FFE">
              <w:rPr>
                <w:sz w:val="20"/>
                <w:szCs w:val="20"/>
              </w:rPr>
              <w:t>Badminton</w:t>
            </w:r>
            <w:r w:rsidR="00DA633D">
              <w:rPr>
                <w:sz w:val="20"/>
                <w:szCs w:val="20"/>
              </w:rPr>
              <w:t>, Long Drive</w:t>
            </w:r>
          </w:p>
        </w:tc>
      </w:tr>
    </w:tbl>
    <w:p w14:paraId="21A857E8" w14:textId="77777777" w:rsidR="00117C73" w:rsidRDefault="00117C73" w:rsidP="00117C73">
      <w:pPr>
        <w:spacing w:after="0" w:line="240" w:lineRule="auto"/>
      </w:pPr>
    </w:p>
    <w:p w14:paraId="524131A0" w14:textId="77777777" w:rsidR="007D5B9E" w:rsidRDefault="007D5B9E" w:rsidP="00117C73">
      <w:pPr>
        <w:spacing w:after="0" w:line="240" w:lineRule="auto"/>
        <w:rPr>
          <w:b/>
          <w:sz w:val="24"/>
        </w:rPr>
      </w:pPr>
      <w:r>
        <w:rPr>
          <w:rFonts w:ascii="Segoe UI Symbol" w:hAnsi="Segoe UI Symbol"/>
          <w:sz w:val="32"/>
        </w:rPr>
        <w:t xml:space="preserve"> </w:t>
      </w:r>
      <w:r w:rsidRPr="00286C5C">
        <w:rPr>
          <w:rFonts w:ascii="Segoe UI Symbol" w:hAnsi="Segoe UI Symbol"/>
          <w:color w:val="17365D" w:themeColor="text2" w:themeShade="BF"/>
          <w:sz w:val="32"/>
        </w:rPr>
        <w:t>👔</w:t>
      </w:r>
      <w:r w:rsidRPr="00286C5C">
        <w:rPr>
          <w:color w:val="17365D" w:themeColor="text2" w:themeShade="BF"/>
          <w:sz w:val="32"/>
        </w:rPr>
        <w:t xml:space="preserve"> </w:t>
      </w:r>
      <w:r w:rsidRPr="00286C5C">
        <w:rPr>
          <w:color w:val="17365D" w:themeColor="text2" w:themeShade="BF"/>
          <w:sz w:val="24"/>
        </w:rPr>
        <w:t xml:space="preserve">   </w:t>
      </w:r>
      <w:r w:rsidRPr="00286C5C">
        <w:rPr>
          <w:b/>
          <w:color w:val="17365D" w:themeColor="text2" w:themeShade="BF"/>
          <w:sz w:val="24"/>
        </w:rPr>
        <w:t>PROFILE SNAPSHOT</w:t>
      </w:r>
    </w:p>
    <w:p w14:paraId="3CC1AAA1" w14:textId="77777777" w:rsidR="00D96A5F" w:rsidRPr="00742452" w:rsidRDefault="00D96A5F" w:rsidP="003C02B1">
      <w:pPr>
        <w:pStyle w:val="ListParagraph"/>
        <w:numPr>
          <w:ilvl w:val="0"/>
          <w:numId w:val="1"/>
        </w:numPr>
        <w:spacing w:after="0" w:line="240" w:lineRule="auto"/>
        <w:ind w:left="426" w:hanging="283"/>
        <w:rPr>
          <w:rFonts w:cstheme="minorHAnsi"/>
          <w:sz w:val="20"/>
          <w:szCs w:val="20"/>
        </w:rPr>
      </w:pPr>
      <w:bookmarkStart w:id="0" w:name="_Hlk124687137"/>
      <w:r w:rsidRPr="00742452">
        <w:rPr>
          <w:rFonts w:cstheme="minorHAnsi"/>
          <w:sz w:val="20"/>
          <w:szCs w:val="20"/>
        </w:rPr>
        <w:t>Experienced HSE professional in various Oil &amp; Gas projects, including offshore, green field, brown field, and shutdowns in Qatar</w:t>
      </w:r>
    </w:p>
    <w:p w14:paraId="6CBBB881" w14:textId="77777777" w:rsidR="00D96A5F" w:rsidRPr="00742452" w:rsidRDefault="00D96A5F" w:rsidP="003C02B1">
      <w:pPr>
        <w:pStyle w:val="ListParagraph"/>
        <w:numPr>
          <w:ilvl w:val="0"/>
          <w:numId w:val="1"/>
        </w:numPr>
        <w:spacing w:after="0" w:line="240" w:lineRule="auto"/>
        <w:ind w:left="426" w:hanging="283"/>
        <w:rPr>
          <w:rFonts w:cstheme="minorHAnsi"/>
          <w:sz w:val="20"/>
          <w:szCs w:val="20"/>
        </w:rPr>
      </w:pPr>
      <w:r w:rsidRPr="00742452">
        <w:rPr>
          <w:rFonts w:cstheme="minorHAnsi"/>
          <w:sz w:val="20"/>
          <w:szCs w:val="20"/>
        </w:rPr>
        <w:t>Holding advanced certifications such as NEBOSH IGC (National Examination Board of Occupational safety and Health) and IOSH MS (Institution of Occupational Safety and Health)</w:t>
      </w:r>
    </w:p>
    <w:p w14:paraId="78A21AC8" w14:textId="77777777" w:rsidR="00D96A5F" w:rsidRPr="00742452" w:rsidRDefault="00D96A5F" w:rsidP="003C02B1">
      <w:pPr>
        <w:pStyle w:val="ListParagraph"/>
        <w:numPr>
          <w:ilvl w:val="0"/>
          <w:numId w:val="1"/>
        </w:numPr>
        <w:spacing w:after="0" w:line="240" w:lineRule="auto"/>
        <w:ind w:left="426" w:hanging="283"/>
        <w:rPr>
          <w:rFonts w:cstheme="minorHAnsi"/>
          <w:sz w:val="20"/>
          <w:szCs w:val="20"/>
        </w:rPr>
      </w:pPr>
      <w:r w:rsidRPr="00742452">
        <w:rPr>
          <w:rFonts w:cstheme="minorHAnsi"/>
          <w:sz w:val="20"/>
          <w:szCs w:val="20"/>
        </w:rPr>
        <w:t>Proven experience in the Oil &amp; Gas industry, with a wide range of clients in both Qatar and India</w:t>
      </w:r>
    </w:p>
    <w:p w14:paraId="7DEA567A" w14:textId="77777777" w:rsidR="00D96A5F" w:rsidRPr="00742452" w:rsidRDefault="00D96A5F" w:rsidP="003C02B1">
      <w:pPr>
        <w:pStyle w:val="ListParagraph"/>
        <w:numPr>
          <w:ilvl w:val="0"/>
          <w:numId w:val="1"/>
        </w:numPr>
        <w:spacing w:after="0" w:line="240" w:lineRule="auto"/>
        <w:ind w:left="426" w:hanging="283"/>
        <w:rPr>
          <w:rFonts w:cstheme="minorHAnsi"/>
          <w:sz w:val="20"/>
          <w:szCs w:val="20"/>
        </w:rPr>
      </w:pPr>
      <w:r w:rsidRPr="00742452">
        <w:rPr>
          <w:rFonts w:cstheme="minorHAnsi"/>
          <w:sz w:val="20"/>
          <w:szCs w:val="20"/>
        </w:rPr>
        <w:t>Technical Member of IOSH</w:t>
      </w:r>
    </w:p>
    <w:p w14:paraId="22046ED9" w14:textId="09C013A9" w:rsidR="00D96A5F" w:rsidRPr="00742452" w:rsidRDefault="00D96A5F" w:rsidP="003C02B1">
      <w:pPr>
        <w:pStyle w:val="ListParagraph"/>
        <w:numPr>
          <w:ilvl w:val="0"/>
          <w:numId w:val="1"/>
        </w:numPr>
        <w:spacing w:after="0" w:line="240" w:lineRule="auto"/>
        <w:ind w:left="426" w:hanging="283"/>
        <w:rPr>
          <w:rFonts w:cstheme="minorHAnsi"/>
          <w:sz w:val="20"/>
          <w:szCs w:val="20"/>
        </w:rPr>
      </w:pPr>
      <w:r w:rsidRPr="00742452">
        <w:rPr>
          <w:rFonts w:cstheme="minorHAnsi"/>
          <w:sz w:val="20"/>
          <w:szCs w:val="20"/>
        </w:rPr>
        <w:t>Working knowledge on MS Office Suites like Word</w:t>
      </w:r>
      <w:r w:rsidR="004C5113">
        <w:rPr>
          <w:rFonts w:cstheme="minorHAnsi"/>
          <w:sz w:val="20"/>
          <w:szCs w:val="20"/>
        </w:rPr>
        <w:t>, excel</w:t>
      </w:r>
      <w:r w:rsidRPr="00742452">
        <w:rPr>
          <w:rFonts w:cstheme="minorHAnsi"/>
          <w:sz w:val="20"/>
          <w:szCs w:val="20"/>
        </w:rPr>
        <w:t xml:space="preserve"> and PowerPoint</w:t>
      </w:r>
    </w:p>
    <w:p w14:paraId="1F1D3D4C" w14:textId="77777777" w:rsidR="00D96A5F" w:rsidRPr="00742452" w:rsidRDefault="00D96A5F" w:rsidP="003C02B1">
      <w:pPr>
        <w:pStyle w:val="ListParagraph"/>
        <w:numPr>
          <w:ilvl w:val="0"/>
          <w:numId w:val="1"/>
        </w:numPr>
        <w:spacing w:after="0" w:line="240" w:lineRule="auto"/>
        <w:ind w:left="426" w:hanging="283"/>
        <w:rPr>
          <w:rFonts w:cstheme="minorHAnsi"/>
          <w:sz w:val="20"/>
          <w:szCs w:val="20"/>
        </w:rPr>
      </w:pPr>
      <w:r w:rsidRPr="00742452">
        <w:rPr>
          <w:rFonts w:cstheme="minorHAnsi"/>
          <w:sz w:val="20"/>
          <w:szCs w:val="20"/>
        </w:rPr>
        <w:t>Successfully completed Post Graduation Diploma in SAFETY MANAGER</w:t>
      </w:r>
    </w:p>
    <w:p w14:paraId="3FC54482" w14:textId="77777777" w:rsidR="00D96A5F" w:rsidRPr="00742452" w:rsidRDefault="00D96A5F" w:rsidP="003C02B1">
      <w:pPr>
        <w:pStyle w:val="ListParagraph"/>
        <w:numPr>
          <w:ilvl w:val="0"/>
          <w:numId w:val="1"/>
        </w:numPr>
        <w:spacing w:after="0" w:line="240" w:lineRule="auto"/>
        <w:ind w:left="426" w:hanging="283"/>
        <w:rPr>
          <w:rFonts w:cstheme="minorHAnsi"/>
          <w:sz w:val="20"/>
          <w:szCs w:val="20"/>
        </w:rPr>
      </w:pPr>
      <w:r w:rsidRPr="00742452">
        <w:rPr>
          <w:rFonts w:cstheme="minorHAnsi"/>
          <w:sz w:val="20"/>
          <w:szCs w:val="20"/>
        </w:rPr>
        <w:t>Successfully completed PTW training at LEVEL 1</w:t>
      </w:r>
    </w:p>
    <w:p w14:paraId="0DE1F60A" w14:textId="0BC05E92" w:rsidR="00D96A5F" w:rsidRPr="00742452" w:rsidRDefault="00D96A5F" w:rsidP="003C02B1">
      <w:pPr>
        <w:pStyle w:val="ListParagraph"/>
        <w:numPr>
          <w:ilvl w:val="0"/>
          <w:numId w:val="1"/>
        </w:numPr>
        <w:spacing w:after="0" w:line="240" w:lineRule="auto"/>
        <w:ind w:left="426" w:hanging="283"/>
        <w:rPr>
          <w:rFonts w:cstheme="minorHAnsi"/>
          <w:sz w:val="20"/>
          <w:szCs w:val="20"/>
        </w:rPr>
      </w:pPr>
      <w:r w:rsidRPr="00742452">
        <w:rPr>
          <w:rFonts w:cstheme="minorHAnsi"/>
          <w:sz w:val="20"/>
          <w:szCs w:val="20"/>
        </w:rPr>
        <w:t>Qualified HSE representative by QRYXGTL</w:t>
      </w:r>
      <w:r w:rsidR="004C5113">
        <w:rPr>
          <w:rFonts w:cstheme="minorHAnsi"/>
          <w:sz w:val="20"/>
          <w:szCs w:val="20"/>
        </w:rPr>
        <w:t>.</w:t>
      </w:r>
    </w:p>
    <w:p w14:paraId="30A883B3" w14:textId="77777777" w:rsidR="00D96A5F" w:rsidRPr="00742452" w:rsidRDefault="00D96A5F" w:rsidP="003C02B1">
      <w:pPr>
        <w:pStyle w:val="ListParagraph"/>
        <w:numPr>
          <w:ilvl w:val="0"/>
          <w:numId w:val="1"/>
        </w:numPr>
        <w:spacing w:after="0" w:line="240" w:lineRule="auto"/>
        <w:ind w:left="426" w:hanging="283"/>
        <w:rPr>
          <w:rFonts w:cstheme="minorHAnsi"/>
          <w:sz w:val="20"/>
          <w:szCs w:val="20"/>
        </w:rPr>
      </w:pPr>
      <w:proofErr w:type="spellStart"/>
      <w:r w:rsidRPr="00742452">
        <w:rPr>
          <w:rFonts w:cstheme="minorHAnsi"/>
          <w:sz w:val="20"/>
          <w:szCs w:val="20"/>
        </w:rPr>
        <w:t>QatarEnergy</w:t>
      </w:r>
      <w:proofErr w:type="spellEnd"/>
      <w:r w:rsidRPr="00742452">
        <w:rPr>
          <w:rFonts w:cstheme="minorHAnsi"/>
          <w:sz w:val="20"/>
          <w:szCs w:val="20"/>
        </w:rPr>
        <w:t xml:space="preserve"> (Offshore, Dukhan &amp; </w:t>
      </w:r>
      <w:proofErr w:type="spellStart"/>
      <w:r w:rsidRPr="00742452">
        <w:rPr>
          <w:rFonts w:cstheme="minorHAnsi"/>
          <w:sz w:val="20"/>
          <w:szCs w:val="20"/>
        </w:rPr>
        <w:t>Mesaieed</w:t>
      </w:r>
      <w:proofErr w:type="spellEnd"/>
      <w:r w:rsidRPr="00742452">
        <w:rPr>
          <w:rFonts w:cstheme="minorHAnsi"/>
          <w:sz w:val="20"/>
          <w:szCs w:val="20"/>
        </w:rPr>
        <w:t>) Approved as HSE Coordinator</w:t>
      </w:r>
    </w:p>
    <w:p w14:paraId="4BD127FE" w14:textId="77777777" w:rsidR="00D96A5F" w:rsidRPr="00742452" w:rsidRDefault="00D96A5F" w:rsidP="003C02B1">
      <w:pPr>
        <w:pStyle w:val="ListParagraph"/>
        <w:numPr>
          <w:ilvl w:val="0"/>
          <w:numId w:val="1"/>
        </w:numPr>
        <w:spacing w:after="0" w:line="240" w:lineRule="auto"/>
        <w:ind w:left="426" w:hanging="283"/>
        <w:rPr>
          <w:rFonts w:cstheme="minorHAnsi"/>
          <w:sz w:val="20"/>
          <w:szCs w:val="20"/>
        </w:rPr>
      </w:pPr>
      <w:r w:rsidRPr="00742452">
        <w:rPr>
          <w:rFonts w:cstheme="minorHAnsi"/>
          <w:sz w:val="20"/>
          <w:szCs w:val="20"/>
        </w:rPr>
        <w:t>Qatar Gas (South/North) Approved ONSHORE/OFFSHORE HSE lead</w:t>
      </w:r>
    </w:p>
    <w:p w14:paraId="31F81D6E" w14:textId="77777777" w:rsidR="00D96A5F" w:rsidRPr="00742452" w:rsidRDefault="00D96A5F" w:rsidP="003C02B1">
      <w:pPr>
        <w:pStyle w:val="ListParagraph"/>
        <w:numPr>
          <w:ilvl w:val="0"/>
          <w:numId w:val="1"/>
        </w:numPr>
        <w:spacing w:after="0" w:line="240" w:lineRule="auto"/>
        <w:ind w:left="426" w:hanging="283"/>
        <w:rPr>
          <w:rFonts w:cstheme="minorHAnsi"/>
          <w:sz w:val="20"/>
          <w:szCs w:val="20"/>
        </w:rPr>
      </w:pPr>
      <w:r w:rsidRPr="00742452">
        <w:rPr>
          <w:rFonts w:cstheme="minorHAnsi"/>
          <w:sz w:val="20"/>
          <w:szCs w:val="20"/>
        </w:rPr>
        <w:t>Qatar Gas, ORYX GTL, Laffan Refinery Approved HSE Representative</w:t>
      </w:r>
    </w:p>
    <w:p w14:paraId="168DDCDB" w14:textId="77777777" w:rsidR="00D96A5F" w:rsidRPr="00742452" w:rsidRDefault="00D96A5F" w:rsidP="003C02B1">
      <w:pPr>
        <w:pStyle w:val="ListParagraph"/>
        <w:numPr>
          <w:ilvl w:val="0"/>
          <w:numId w:val="1"/>
        </w:numPr>
        <w:spacing w:after="0" w:line="240" w:lineRule="auto"/>
        <w:ind w:left="426" w:hanging="283"/>
        <w:rPr>
          <w:rFonts w:cstheme="minorHAnsi"/>
          <w:sz w:val="20"/>
          <w:szCs w:val="20"/>
        </w:rPr>
      </w:pPr>
      <w:r w:rsidRPr="00742452">
        <w:rPr>
          <w:rFonts w:cstheme="minorHAnsi"/>
          <w:sz w:val="20"/>
          <w:szCs w:val="20"/>
        </w:rPr>
        <w:t>Supervision of daily work on plant site/work site to ensure compliance of safe work plan, hazards in confined spaces, inspection of safety equipment, safety orientation for workers and others, taking care of safety of men and machinery as per safety standards.</w:t>
      </w:r>
    </w:p>
    <w:bookmarkEnd w:id="0"/>
    <w:p w14:paraId="5B5E7381" w14:textId="77777777" w:rsidR="00D96A5F" w:rsidRPr="00742452" w:rsidRDefault="00D96A5F" w:rsidP="003C02B1">
      <w:pPr>
        <w:pStyle w:val="ListParagraph"/>
        <w:numPr>
          <w:ilvl w:val="0"/>
          <w:numId w:val="1"/>
        </w:numPr>
        <w:spacing w:after="0" w:line="240" w:lineRule="auto"/>
        <w:ind w:left="426" w:hanging="283"/>
        <w:rPr>
          <w:rFonts w:cstheme="minorHAnsi"/>
          <w:color w:val="000000" w:themeColor="text1"/>
          <w:sz w:val="20"/>
          <w:szCs w:val="20"/>
        </w:rPr>
      </w:pPr>
      <w:r w:rsidRPr="00742452">
        <w:rPr>
          <w:rFonts w:cstheme="minorHAnsi"/>
          <w:color w:val="000000" w:themeColor="text1"/>
          <w:sz w:val="20"/>
          <w:szCs w:val="20"/>
        </w:rPr>
        <w:t>Expert at identifying existing and potential problems and working to eliminate them by coordinating with technical teams.</w:t>
      </w:r>
    </w:p>
    <w:p w14:paraId="518213AC" w14:textId="77777777" w:rsidR="00D96A5F" w:rsidRPr="00742452" w:rsidRDefault="00D96A5F" w:rsidP="003C02B1">
      <w:pPr>
        <w:pStyle w:val="ListParagraph"/>
        <w:numPr>
          <w:ilvl w:val="0"/>
          <w:numId w:val="1"/>
        </w:numPr>
        <w:spacing w:after="0" w:line="240" w:lineRule="auto"/>
        <w:ind w:left="426" w:hanging="283"/>
        <w:rPr>
          <w:rFonts w:cstheme="minorHAnsi"/>
          <w:color w:val="000000" w:themeColor="text1"/>
          <w:sz w:val="20"/>
          <w:szCs w:val="20"/>
        </w:rPr>
      </w:pPr>
      <w:r w:rsidRPr="00742452">
        <w:rPr>
          <w:rFonts w:cstheme="minorHAnsi"/>
          <w:color w:val="000000" w:themeColor="text1"/>
          <w:sz w:val="20"/>
          <w:szCs w:val="20"/>
        </w:rPr>
        <w:t>Proficient at identifying user needs and finding optimal solutions.</w:t>
      </w:r>
    </w:p>
    <w:p w14:paraId="06399856" w14:textId="77777777" w:rsidR="00D96A5F" w:rsidRPr="00742452" w:rsidRDefault="00D96A5F" w:rsidP="003C02B1">
      <w:pPr>
        <w:pStyle w:val="ListParagraph"/>
        <w:numPr>
          <w:ilvl w:val="0"/>
          <w:numId w:val="1"/>
        </w:numPr>
        <w:spacing w:after="0" w:line="240" w:lineRule="auto"/>
        <w:ind w:left="426" w:hanging="283"/>
        <w:rPr>
          <w:rFonts w:cstheme="minorHAnsi"/>
          <w:color w:val="000000" w:themeColor="text1"/>
          <w:sz w:val="20"/>
          <w:szCs w:val="20"/>
        </w:rPr>
      </w:pPr>
      <w:bookmarkStart w:id="1" w:name="_Hlk124687968"/>
      <w:r w:rsidRPr="00742452">
        <w:rPr>
          <w:rFonts w:cstheme="minorHAnsi"/>
          <w:color w:val="000000" w:themeColor="text1"/>
          <w:sz w:val="20"/>
          <w:szCs w:val="20"/>
        </w:rPr>
        <w:t xml:space="preserve">Proven time-management skills and capable to complete tasks/projects within specified deadlines. </w:t>
      </w:r>
    </w:p>
    <w:p w14:paraId="6A95CF77" w14:textId="77777777" w:rsidR="00D96A5F" w:rsidRPr="00742452" w:rsidRDefault="00D96A5F" w:rsidP="003C02B1">
      <w:pPr>
        <w:pStyle w:val="ListParagraph"/>
        <w:numPr>
          <w:ilvl w:val="0"/>
          <w:numId w:val="1"/>
        </w:numPr>
        <w:spacing w:after="0" w:line="240" w:lineRule="auto"/>
        <w:ind w:left="426" w:hanging="283"/>
        <w:rPr>
          <w:rFonts w:cstheme="minorHAnsi"/>
          <w:color w:val="000000" w:themeColor="text1"/>
          <w:sz w:val="20"/>
          <w:szCs w:val="20"/>
        </w:rPr>
      </w:pPr>
      <w:bookmarkStart w:id="2" w:name="_Hlk124688015"/>
      <w:bookmarkEnd w:id="1"/>
      <w:r w:rsidRPr="00742452">
        <w:rPr>
          <w:rFonts w:cstheme="minorHAnsi"/>
          <w:color w:val="000000" w:themeColor="text1"/>
          <w:sz w:val="20"/>
          <w:szCs w:val="20"/>
        </w:rPr>
        <w:t xml:space="preserve">Proven ability to cope with fast-paced environment as well as maintain up-to-date knowledge with latest trends and developments. </w:t>
      </w:r>
    </w:p>
    <w:p w14:paraId="1044F93A" w14:textId="77777777" w:rsidR="00D96A5F" w:rsidRPr="00742452" w:rsidRDefault="00D96A5F" w:rsidP="003C02B1">
      <w:pPr>
        <w:pStyle w:val="ListParagraph"/>
        <w:numPr>
          <w:ilvl w:val="0"/>
          <w:numId w:val="1"/>
        </w:numPr>
        <w:spacing w:after="0" w:line="240" w:lineRule="auto"/>
        <w:ind w:left="426" w:hanging="283"/>
        <w:rPr>
          <w:rFonts w:cstheme="minorHAnsi"/>
          <w:color w:val="000000" w:themeColor="text1"/>
          <w:sz w:val="20"/>
          <w:szCs w:val="20"/>
        </w:rPr>
      </w:pPr>
      <w:bookmarkStart w:id="3" w:name="_Hlk124688029"/>
      <w:bookmarkEnd w:id="2"/>
      <w:r w:rsidRPr="00742452">
        <w:rPr>
          <w:rFonts w:cstheme="minorHAnsi"/>
          <w:color w:val="000000" w:themeColor="text1"/>
          <w:sz w:val="20"/>
          <w:szCs w:val="20"/>
        </w:rPr>
        <w:t xml:space="preserve">Quick decision-maker, able to consider pros and cons of a situation to make the best choice. </w:t>
      </w:r>
    </w:p>
    <w:p w14:paraId="4119D640" w14:textId="77777777" w:rsidR="00D96A5F" w:rsidRPr="00742452" w:rsidRDefault="00D96A5F" w:rsidP="003C02B1">
      <w:pPr>
        <w:pStyle w:val="ListParagraph"/>
        <w:numPr>
          <w:ilvl w:val="0"/>
          <w:numId w:val="1"/>
        </w:numPr>
        <w:spacing w:after="0" w:line="240" w:lineRule="auto"/>
        <w:ind w:left="426" w:hanging="283"/>
        <w:rPr>
          <w:rFonts w:cstheme="minorHAnsi"/>
          <w:color w:val="000000" w:themeColor="text1"/>
          <w:sz w:val="20"/>
          <w:szCs w:val="20"/>
        </w:rPr>
      </w:pPr>
      <w:bookmarkStart w:id="4" w:name="_Hlk124688043"/>
      <w:bookmarkEnd w:id="3"/>
      <w:r w:rsidRPr="00742452">
        <w:rPr>
          <w:rFonts w:cstheme="minorHAnsi"/>
          <w:color w:val="000000" w:themeColor="text1"/>
          <w:sz w:val="20"/>
          <w:szCs w:val="20"/>
        </w:rPr>
        <w:t>An effective communicator with strong relationship management skills with the capability to relate to people at any level of business and management across the globe; possess excellent analytical and negotiation skills.</w:t>
      </w:r>
      <w:bookmarkEnd w:id="4"/>
    </w:p>
    <w:p w14:paraId="4D42A10B" w14:textId="77777777" w:rsidR="00146F15" w:rsidRPr="00273B8A" w:rsidRDefault="00146F15" w:rsidP="00146F15">
      <w:pPr>
        <w:pStyle w:val="ListParagraph"/>
        <w:tabs>
          <w:tab w:val="left" w:pos="0"/>
        </w:tabs>
        <w:spacing w:before="240" w:after="0" w:line="240" w:lineRule="auto"/>
        <w:ind w:left="360"/>
        <w:rPr>
          <w:sz w:val="18"/>
        </w:rPr>
      </w:pPr>
    </w:p>
    <w:p w14:paraId="2D493219" w14:textId="77777777" w:rsidR="00117C73" w:rsidRDefault="00117C73" w:rsidP="00117C73">
      <w:pPr>
        <w:spacing w:after="0" w:line="240" w:lineRule="auto"/>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4116"/>
        <w:gridCol w:w="3680"/>
      </w:tblGrid>
      <w:tr w:rsidR="00833A99" w:rsidRPr="00742452" w14:paraId="3F47D796" w14:textId="77777777" w:rsidTr="00833A99">
        <w:tc>
          <w:tcPr>
            <w:tcW w:w="11333" w:type="dxa"/>
            <w:gridSpan w:val="3"/>
          </w:tcPr>
          <w:p w14:paraId="5BBEBC3A" w14:textId="7A0D6989" w:rsidR="00833A99" w:rsidRPr="00742452" w:rsidRDefault="00833A99" w:rsidP="003C02B1">
            <w:pPr>
              <w:pStyle w:val="ListParagraph"/>
              <w:ind w:left="0"/>
              <w:rPr>
                <w:rFonts w:cstheme="minorHAnsi"/>
                <w:sz w:val="20"/>
                <w:szCs w:val="20"/>
              </w:rPr>
            </w:pPr>
            <w:r>
              <w:rPr>
                <w:rFonts w:ascii="Segoe UI Symbol" w:hAnsi="Segoe UI Symbol"/>
                <w:color w:val="17365D" w:themeColor="text2" w:themeShade="BF"/>
                <w:sz w:val="32"/>
              </w:rPr>
              <w:t>💫</w:t>
            </w:r>
            <w:r w:rsidRPr="00286C5C">
              <w:rPr>
                <w:color w:val="17365D" w:themeColor="text2" w:themeShade="BF"/>
                <w:sz w:val="24"/>
              </w:rPr>
              <w:t xml:space="preserve">   </w:t>
            </w:r>
            <w:r>
              <w:rPr>
                <w:b/>
                <w:color w:val="17365D" w:themeColor="text2" w:themeShade="BF"/>
                <w:sz w:val="24"/>
              </w:rPr>
              <w:t>PROFESSIONAL SKILLS</w:t>
            </w:r>
          </w:p>
        </w:tc>
      </w:tr>
      <w:tr w:rsidR="00833A99" w:rsidRPr="00742452" w14:paraId="419F6378" w14:textId="77777777" w:rsidTr="00833A99">
        <w:tc>
          <w:tcPr>
            <w:tcW w:w="3539" w:type="dxa"/>
            <w:vMerge w:val="restart"/>
          </w:tcPr>
          <w:p w14:paraId="25BAE0C7" w14:textId="77777777" w:rsidR="00833A99" w:rsidRPr="00833A99" w:rsidRDefault="00833A99" w:rsidP="003C02B1">
            <w:pPr>
              <w:pStyle w:val="ListParagraph"/>
              <w:numPr>
                <w:ilvl w:val="0"/>
                <w:numId w:val="12"/>
              </w:numPr>
              <w:ind w:left="318" w:hanging="283"/>
              <w:rPr>
                <w:rFonts w:cstheme="minorHAnsi"/>
                <w:sz w:val="20"/>
                <w:szCs w:val="20"/>
              </w:rPr>
            </w:pPr>
            <w:r w:rsidRPr="00833A99">
              <w:rPr>
                <w:rFonts w:cstheme="minorHAnsi"/>
                <w:sz w:val="20"/>
                <w:szCs w:val="20"/>
              </w:rPr>
              <w:t>HSE Document Preparation</w:t>
            </w:r>
          </w:p>
          <w:p w14:paraId="0D4DF5A8" w14:textId="77777777" w:rsidR="00833A99" w:rsidRPr="00833A99" w:rsidRDefault="00833A99" w:rsidP="003C02B1">
            <w:pPr>
              <w:pStyle w:val="ListParagraph"/>
              <w:numPr>
                <w:ilvl w:val="0"/>
                <w:numId w:val="12"/>
              </w:numPr>
              <w:ind w:left="318" w:hanging="283"/>
              <w:rPr>
                <w:rFonts w:cstheme="minorHAnsi"/>
                <w:sz w:val="20"/>
                <w:szCs w:val="20"/>
              </w:rPr>
            </w:pPr>
            <w:r w:rsidRPr="00833A99">
              <w:rPr>
                <w:rFonts w:cstheme="minorHAnsi"/>
                <w:sz w:val="20"/>
                <w:szCs w:val="20"/>
              </w:rPr>
              <w:t xml:space="preserve">Safety Leadership </w:t>
            </w:r>
          </w:p>
          <w:p w14:paraId="02D5ECD3" w14:textId="77777777" w:rsidR="00833A99" w:rsidRPr="00833A99" w:rsidRDefault="00833A99" w:rsidP="003C02B1">
            <w:pPr>
              <w:pStyle w:val="ListParagraph"/>
              <w:numPr>
                <w:ilvl w:val="0"/>
                <w:numId w:val="12"/>
              </w:numPr>
              <w:ind w:left="318" w:hanging="283"/>
              <w:rPr>
                <w:rFonts w:cstheme="minorHAnsi"/>
                <w:sz w:val="20"/>
                <w:szCs w:val="20"/>
              </w:rPr>
            </w:pPr>
            <w:r w:rsidRPr="00833A99">
              <w:rPr>
                <w:rFonts w:cstheme="minorHAnsi"/>
                <w:sz w:val="20"/>
                <w:szCs w:val="20"/>
              </w:rPr>
              <w:t>HSEQ Management</w:t>
            </w:r>
          </w:p>
          <w:p w14:paraId="63EB165E" w14:textId="77777777" w:rsidR="00833A99" w:rsidRPr="00833A99" w:rsidRDefault="00833A99" w:rsidP="003C02B1">
            <w:pPr>
              <w:pStyle w:val="ListParagraph"/>
              <w:numPr>
                <w:ilvl w:val="0"/>
                <w:numId w:val="12"/>
              </w:numPr>
              <w:ind w:left="318" w:hanging="283"/>
              <w:rPr>
                <w:rFonts w:cstheme="minorHAnsi"/>
                <w:sz w:val="20"/>
                <w:szCs w:val="20"/>
              </w:rPr>
            </w:pPr>
            <w:r w:rsidRPr="00833A99">
              <w:rPr>
                <w:rFonts w:cstheme="minorHAnsi"/>
                <w:sz w:val="20"/>
                <w:szCs w:val="20"/>
              </w:rPr>
              <w:t xml:space="preserve">Compliance Management </w:t>
            </w:r>
          </w:p>
          <w:p w14:paraId="4CC60B70" w14:textId="77777777" w:rsidR="00833A99" w:rsidRPr="00833A99" w:rsidRDefault="00833A99" w:rsidP="003C02B1">
            <w:pPr>
              <w:pStyle w:val="ListParagraph"/>
              <w:numPr>
                <w:ilvl w:val="0"/>
                <w:numId w:val="12"/>
              </w:numPr>
              <w:ind w:left="318" w:hanging="283"/>
              <w:rPr>
                <w:rFonts w:cstheme="minorHAnsi"/>
                <w:sz w:val="20"/>
                <w:szCs w:val="20"/>
              </w:rPr>
            </w:pPr>
            <w:r w:rsidRPr="00833A99">
              <w:rPr>
                <w:rFonts w:cstheme="minorHAnsi"/>
                <w:sz w:val="20"/>
                <w:szCs w:val="20"/>
              </w:rPr>
              <w:t>Client Auditing</w:t>
            </w:r>
          </w:p>
          <w:p w14:paraId="0BA259D8" w14:textId="64B198C2" w:rsidR="00833A99" w:rsidRPr="00833A99" w:rsidRDefault="00833A99" w:rsidP="003C02B1">
            <w:pPr>
              <w:pStyle w:val="ListParagraph"/>
              <w:numPr>
                <w:ilvl w:val="0"/>
                <w:numId w:val="14"/>
              </w:numPr>
              <w:ind w:left="318" w:hanging="283"/>
              <w:rPr>
                <w:rFonts w:cstheme="minorHAnsi"/>
                <w:sz w:val="20"/>
                <w:szCs w:val="20"/>
              </w:rPr>
            </w:pPr>
            <w:r w:rsidRPr="00833A99">
              <w:rPr>
                <w:rFonts w:cstheme="minorHAnsi"/>
                <w:sz w:val="20"/>
                <w:szCs w:val="20"/>
              </w:rPr>
              <w:t xml:space="preserve">HSE Trend Analysis &amp; Performance Monitoring </w:t>
            </w:r>
          </w:p>
        </w:tc>
        <w:tc>
          <w:tcPr>
            <w:tcW w:w="4116" w:type="dxa"/>
          </w:tcPr>
          <w:p w14:paraId="6E5D66A4" w14:textId="77777777" w:rsidR="00833A99" w:rsidRPr="00833A99" w:rsidRDefault="00833A99" w:rsidP="00833A99">
            <w:pPr>
              <w:pStyle w:val="ListParagraph"/>
              <w:numPr>
                <w:ilvl w:val="0"/>
                <w:numId w:val="12"/>
              </w:numPr>
              <w:ind w:left="326" w:hanging="284"/>
              <w:rPr>
                <w:rFonts w:cstheme="minorHAnsi"/>
                <w:sz w:val="20"/>
                <w:szCs w:val="20"/>
              </w:rPr>
            </w:pPr>
            <w:r w:rsidRPr="00833A99">
              <w:rPr>
                <w:rFonts w:cstheme="minorHAnsi"/>
                <w:sz w:val="20"/>
                <w:szCs w:val="20"/>
              </w:rPr>
              <w:t>Incident Investigation &amp; Analysis</w:t>
            </w:r>
          </w:p>
        </w:tc>
        <w:tc>
          <w:tcPr>
            <w:tcW w:w="3680" w:type="dxa"/>
          </w:tcPr>
          <w:p w14:paraId="1037A41B" w14:textId="77777777" w:rsidR="00833A99" w:rsidRPr="00833A99" w:rsidRDefault="00833A99" w:rsidP="00833A99">
            <w:pPr>
              <w:pStyle w:val="ListParagraph"/>
              <w:numPr>
                <w:ilvl w:val="0"/>
                <w:numId w:val="14"/>
              </w:numPr>
              <w:ind w:left="177" w:hanging="283"/>
              <w:rPr>
                <w:rFonts w:cstheme="minorHAnsi"/>
                <w:sz w:val="20"/>
                <w:szCs w:val="20"/>
              </w:rPr>
            </w:pPr>
            <w:r w:rsidRPr="00833A99">
              <w:rPr>
                <w:rFonts w:cstheme="minorHAnsi"/>
                <w:sz w:val="20"/>
                <w:szCs w:val="20"/>
              </w:rPr>
              <w:t xml:space="preserve">Inspections </w:t>
            </w:r>
          </w:p>
        </w:tc>
      </w:tr>
      <w:tr w:rsidR="00833A99" w:rsidRPr="00742452" w14:paraId="4B3F6400" w14:textId="77777777" w:rsidTr="00833A99">
        <w:tc>
          <w:tcPr>
            <w:tcW w:w="3539" w:type="dxa"/>
            <w:vMerge/>
          </w:tcPr>
          <w:p w14:paraId="1AB7CD42" w14:textId="2B2255FC" w:rsidR="00833A99" w:rsidRPr="00833A99" w:rsidRDefault="00833A99" w:rsidP="00833A99">
            <w:pPr>
              <w:pStyle w:val="ListParagraph"/>
              <w:numPr>
                <w:ilvl w:val="0"/>
                <w:numId w:val="14"/>
              </w:numPr>
              <w:ind w:left="176" w:hanging="284"/>
              <w:rPr>
                <w:rFonts w:cstheme="minorHAnsi"/>
                <w:sz w:val="20"/>
                <w:szCs w:val="20"/>
              </w:rPr>
            </w:pPr>
          </w:p>
        </w:tc>
        <w:tc>
          <w:tcPr>
            <w:tcW w:w="4116" w:type="dxa"/>
          </w:tcPr>
          <w:p w14:paraId="184A2E94" w14:textId="77777777" w:rsidR="00833A99" w:rsidRPr="00833A99" w:rsidRDefault="00833A99" w:rsidP="00833A99">
            <w:pPr>
              <w:pStyle w:val="ListParagraph"/>
              <w:numPr>
                <w:ilvl w:val="0"/>
                <w:numId w:val="13"/>
              </w:numPr>
              <w:ind w:left="326" w:hanging="284"/>
              <w:rPr>
                <w:rFonts w:cstheme="minorHAnsi"/>
                <w:sz w:val="20"/>
                <w:szCs w:val="20"/>
              </w:rPr>
            </w:pPr>
            <w:r w:rsidRPr="00833A99">
              <w:rPr>
                <w:rFonts w:cstheme="minorHAnsi"/>
                <w:sz w:val="20"/>
                <w:szCs w:val="20"/>
              </w:rPr>
              <w:t>Job Safety Analysis</w:t>
            </w:r>
          </w:p>
        </w:tc>
        <w:tc>
          <w:tcPr>
            <w:tcW w:w="3680" w:type="dxa"/>
          </w:tcPr>
          <w:p w14:paraId="70E98FD2" w14:textId="77777777" w:rsidR="00833A99" w:rsidRPr="00833A99" w:rsidRDefault="00833A99" w:rsidP="00833A99">
            <w:pPr>
              <w:pStyle w:val="ListParagraph"/>
              <w:numPr>
                <w:ilvl w:val="0"/>
                <w:numId w:val="14"/>
              </w:numPr>
              <w:ind w:left="177" w:hanging="283"/>
              <w:rPr>
                <w:rFonts w:cstheme="minorHAnsi"/>
                <w:sz w:val="20"/>
                <w:szCs w:val="20"/>
              </w:rPr>
            </w:pPr>
            <w:r w:rsidRPr="00833A99">
              <w:rPr>
                <w:rFonts w:cstheme="minorHAnsi"/>
                <w:sz w:val="20"/>
                <w:szCs w:val="20"/>
              </w:rPr>
              <w:t>HSE Plan Development &amp; Management</w:t>
            </w:r>
          </w:p>
        </w:tc>
      </w:tr>
      <w:tr w:rsidR="00833A99" w:rsidRPr="00742452" w14:paraId="7E92F1DD" w14:textId="77777777" w:rsidTr="00833A99">
        <w:trPr>
          <w:trHeight w:val="258"/>
        </w:trPr>
        <w:tc>
          <w:tcPr>
            <w:tcW w:w="3539" w:type="dxa"/>
            <w:vMerge/>
          </w:tcPr>
          <w:p w14:paraId="59EC1F74" w14:textId="61C858AB" w:rsidR="00833A99" w:rsidRPr="00833A99" w:rsidRDefault="00833A99" w:rsidP="00833A99">
            <w:pPr>
              <w:pStyle w:val="ListParagraph"/>
              <w:numPr>
                <w:ilvl w:val="0"/>
                <w:numId w:val="14"/>
              </w:numPr>
              <w:ind w:left="176" w:hanging="284"/>
              <w:rPr>
                <w:rFonts w:cstheme="minorHAnsi"/>
                <w:sz w:val="20"/>
                <w:szCs w:val="20"/>
              </w:rPr>
            </w:pPr>
          </w:p>
        </w:tc>
        <w:tc>
          <w:tcPr>
            <w:tcW w:w="4116" w:type="dxa"/>
          </w:tcPr>
          <w:p w14:paraId="527F7B9B" w14:textId="77777777" w:rsidR="00833A99" w:rsidRPr="00833A99" w:rsidRDefault="00833A99" w:rsidP="00833A99">
            <w:pPr>
              <w:pStyle w:val="ListParagraph"/>
              <w:numPr>
                <w:ilvl w:val="0"/>
                <w:numId w:val="13"/>
              </w:numPr>
              <w:ind w:left="326" w:hanging="284"/>
              <w:rPr>
                <w:rFonts w:cstheme="minorHAnsi"/>
                <w:sz w:val="20"/>
                <w:szCs w:val="20"/>
              </w:rPr>
            </w:pPr>
            <w:r w:rsidRPr="00833A99">
              <w:rPr>
                <w:rFonts w:cstheme="minorHAnsi"/>
                <w:sz w:val="20"/>
                <w:szCs w:val="20"/>
              </w:rPr>
              <w:t>Emergency Response Planning</w:t>
            </w:r>
          </w:p>
        </w:tc>
        <w:tc>
          <w:tcPr>
            <w:tcW w:w="3680" w:type="dxa"/>
          </w:tcPr>
          <w:p w14:paraId="7FB5DAAC" w14:textId="77777777" w:rsidR="00833A99" w:rsidRPr="00833A99" w:rsidRDefault="00833A99" w:rsidP="00833A99">
            <w:pPr>
              <w:pStyle w:val="ListParagraph"/>
              <w:numPr>
                <w:ilvl w:val="0"/>
                <w:numId w:val="14"/>
              </w:numPr>
              <w:ind w:left="177" w:hanging="283"/>
              <w:rPr>
                <w:rFonts w:cstheme="minorHAnsi"/>
                <w:sz w:val="20"/>
                <w:szCs w:val="20"/>
              </w:rPr>
            </w:pPr>
            <w:r w:rsidRPr="00833A99">
              <w:rPr>
                <w:rFonts w:cstheme="minorHAnsi"/>
                <w:sz w:val="20"/>
                <w:szCs w:val="20"/>
              </w:rPr>
              <w:t>Compliance with OHS/EHS Laws</w:t>
            </w:r>
          </w:p>
        </w:tc>
      </w:tr>
      <w:tr w:rsidR="00833A99" w:rsidRPr="00742452" w14:paraId="197A01B4" w14:textId="77777777" w:rsidTr="00833A99">
        <w:tc>
          <w:tcPr>
            <w:tcW w:w="3539" w:type="dxa"/>
            <w:vMerge/>
          </w:tcPr>
          <w:p w14:paraId="6655B560" w14:textId="702E9DBD" w:rsidR="00833A99" w:rsidRPr="00833A99" w:rsidRDefault="00833A99" w:rsidP="00833A99">
            <w:pPr>
              <w:pStyle w:val="ListParagraph"/>
              <w:numPr>
                <w:ilvl w:val="0"/>
                <w:numId w:val="14"/>
              </w:numPr>
              <w:ind w:left="176" w:hanging="284"/>
              <w:rPr>
                <w:rFonts w:cstheme="minorHAnsi"/>
                <w:sz w:val="20"/>
                <w:szCs w:val="20"/>
              </w:rPr>
            </w:pPr>
          </w:p>
        </w:tc>
        <w:tc>
          <w:tcPr>
            <w:tcW w:w="4116" w:type="dxa"/>
          </w:tcPr>
          <w:p w14:paraId="011C1B17" w14:textId="77777777" w:rsidR="00833A99" w:rsidRPr="00833A99" w:rsidRDefault="00833A99" w:rsidP="00833A99">
            <w:pPr>
              <w:pStyle w:val="ListParagraph"/>
              <w:numPr>
                <w:ilvl w:val="0"/>
                <w:numId w:val="13"/>
              </w:numPr>
              <w:ind w:left="326" w:hanging="284"/>
              <w:rPr>
                <w:rFonts w:cstheme="minorHAnsi"/>
                <w:sz w:val="20"/>
                <w:szCs w:val="20"/>
              </w:rPr>
            </w:pPr>
            <w:r w:rsidRPr="00833A99">
              <w:rPr>
                <w:rFonts w:cstheme="minorHAnsi"/>
                <w:sz w:val="20"/>
                <w:szCs w:val="20"/>
              </w:rPr>
              <w:t>HSE Event &amp; Presentation Coordination</w:t>
            </w:r>
          </w:p>
        </w:tc>
        <w:tc>
          <w:tcPr>
            <w:tcW w:w="3680" w:type="dxa"/>
          </w:tcPr>
          <w:p w14:paraId="2E47F475" w14:textId="77777777" w:rsidR="00833A99" w:rsidRPr="00833A99" w:rsidRDefault="00833A99" w:rsidP="00833A99">
            <w:pPr>
              <w:pStyle w:val="ListParagraph"/>
              <w:numPr>
                <w:ilvl w:val="0"/>
                <w:numId w:val="13"/>
              </w:numPr>
              <w:ind w:left="177" w:hanging="283"/>
              <w:rPr>
                <w:rFonts w:cstheme="minorHAnsi"/>
                <w:sz w:val="20"/>
                <w:szCs w:val="20"/>
              </w:rPr>
            </w:pPr>
            <w:r w:rsidRPr="00833A99">
              <w:rPr>
                <w:rFonts w:cstheme="minorHAnsi"/>
                <w:sz w:val="20"/>
                <w:szCs w:val="20"/>
              </w:rPr>
              <w:t>HSE Meeting Coordination</w:t>
            </w:r>
          </w:p>
        </w:tc>
      </w:tr>
      <w:tr w:rsidR="00833A99" w:rsidRPr="00742452" w14:paraId="5BD32298" w14:textId="77777777" w:rsidTr="00833A99">
        <w:tc>
          <w:tcPr>
            <w:tcW w:w="3539" w:type="dxa"/>
            <w:vMerge/>
          </w:tcPr>
          <w:p w14:paraId="78A00328" w14:textId="14A074E9" w:rsidR="00833A99" w:rsidRPr="00833A99" w:rsidRDefault="00833A99" w:rsidP="00833A99">
            <w:pPr>
              <w:pStyle w:val="ListParagraph"/>
              <w:numPr>
                <w:ilvl w:val="0"/>
                <w:numId w:val="14"/>
              </w:numPr>
              <w:ind w:left="176" w:hanging="284"/>
              <w:rPr>
                <w:rFonts w:cstheme="minorHAnsi"/>
                <w:sz w:val="20"/>
                <w:szCs w:val="20"/>
              </w:rPr>
            </w:pPr>
          </w:p>
        </w:tc>
        <w:tc>
          <w:tcPr>
            <w:tcW w:w="4116" w:type="dxa"/>
          </w:tcPr>
          <w:p w14:paraId="2DA616E5" w14:textId="77777777" w:rsidR="00833A99" w:rsidRPr="00833A99" w:rsidRDefault="00833A99" w:rsidP="00833A99">
            <w:pPr>
              <w:pStyle w:val="ListParagraph"/>
              <w:numPr>
                <w:ilvl w:val="0"/>
                <w:numId w:val="13"/>
              </w:numPr>
              <w:ind w:left="326" w:hanging="284"/>
              <w:rPr>
                <w:rFonts w:cstheme="minorHAnsi"/>
                <w:sz w:val="20"/>
                <w:szCs w:val="20"/>
              </w:rPr>
            </w:pPr>
            <w:r w:rsidRPr="00833A99">
              <w:rPr>
                <w:rFonts w:cstheme="minorHAnsi"/>
                <w:sz w:val="20"/>
                <w:szCs w:val="20"/>
              </w:rPr>
              <w:t>Team Organization &amp; Motivation</w:t>
            </w:r>
          </w:p>
        </w:tc>
        <w:tc>
          <w:tcPr>
            <w:tcW w:w="3680" w:type="dxa"/>
          </w:tcPr>
          <w:p w14:paraId="57C92D13" w14:textId="77777777" w:rsidR="00833A99" w:rsidRPr="00833A99" w:rsidRDefault="00833A99" w:rsidP="00833A99">
            <w:pPr>
              <w:pStyle w:val="ListParagraph"/>
              <w:numPr>
                <w:ilvl w:val="0"/>
                <w:numId w:val="14"/>
              </w:numPr>
              <w:ind w:left="177" w:hanging="283"/>
              <w:rPr>
                <w:rFonts w:cstheme="minorHAnsi"/>
                <w:sz w:val="20"/>
                <w:szCs w:val="20"/>
              </w:rPr>
            </w:pPr>
            <w:r w:rsidRPr="00833A99">
              <w:rPr>
                <w:rFonts w:cstheme="minorHAnsi"/>
                <w:sz w:val="20"/>
                <w:szCs w:val="20"/>
              </w:rPr>
              <w:t>Safety Policy &amp; Procedure Development</w:t>
            </w:r>
          </w:p>
        </w:tc>
      </w:tr>
      <w:tr w:rsidR="00833A99" w:rsidRPr="00742452" w14:paraId="5757125E" w14:textId="77777777" w:rsidTr="00833A99">
        <w:tc>
          <w:tcPr>
            <w:tcW w:w="3539" w:type="dxa"/>
            <w:vMerge/>
          </w:tcPr>
          <w:p w14:paraId="4DE30240" w14:textId="5F28CA0D" w:rsidR="00833A99" w:rsidRPr="00833A99" w:rsidRDefault="00833A99" w:rsidP="00833A99">
            <w:pPr>
              <w:pStyle w:val="ListParagraph"/>
              <w:numPr>
                <w:ilvl w:val="0"/>
                <w:numId w:val="14"/>
              </w:numPr>
              <w:ind w:left="176" w:hanging="284"/>
              <w:rPr>
                <w:rFonts w:cstheme="minorHAnsi"/>
                <w:sz w:val="20"/>
                <w:szCs w:val="20"/>
              </w:rPr>
            </w:pPr>
          </w:p>
        </w:tc>
        <w:tc>
          <w:tcPr>
            <w:tcW w:w="4116" w:type="dxa"/>
          </w:tcPr>
          <w:p w14:paraId="18DA33B5" w14:textId="77777777" w:rsidR="00833A99" w:rsidRPr="00833A99" w:rsidRDefault="00833A99" w:rsidP="00833A99">
            <w:pPr>
              <w:pStyle w:val="ListParagraph"/>
              <w:numPr>
                <w:ilvl w:val="0"/>
                <w:numId w:val="13"/>
              </w:numPr>
              <w:ind w:left="326" w:hanging="284"/>
              <w:rPr>
                <w:rFonts w:cstheme="minorHAnsi"/>
                <w:sz w:val="20"/>
                <w:szCs w:val="20"/>
              </w:rPr>
            </w:pPr>
            <w:r w:rsidRPr="00833A99">
              <w:rPr>
                <w:rFonts w:cstheme="minorHAnsi"/>
                <w:sz w:val="20"/>
                <w:szCs w:val="20"/>
              </w:rPr>
              <w:t>Occupational Health &amp; Safety Management Systems (OHSMS)</w:t>
            </w:r>
          </w:p>
          <w:p w14:paraId="05FE7429" w14:textId="77777777" w:rsidR="00833A99" w:rsidRPr="00833A99" w:rsidRDefault="00833A99" w:rsidP="007F60BF">
            <w:pPr>
              <w:pStyle w:val="ListParagraph"/>
              <w:ind w:left="326" w:hanging="284"/>
              <w:rPr>
                <w:rFonts w:cstheme="minorHAnsi"/>
                <w:sz w:val="20"/>
                <w:szCs w:val="20"/>
              </w:rPr>
            </w:pPr>
          </w:p>
        </w:tc>
        <w:tc>
          <w:tcPr>
            <w:tcW w:w="3680" w:type="dxa"/>
          </w:tcPr>
          <w:p w14:paraId="0DBAEE5D" w14:textId="77777777" w:rsidR="00833A99" w:rsidRPr="00833A99" w:rsidRDefault="00833A99" w:rsidP="00833A99">
            <w:pPr>
              <w:pStyle w:val="ListParagraph"/>
              <w:numPr>
                <w:ilvl w:val="0"/>
                <w:numId w:val="14"/>
              </w:numPr>
              <w:ind w:left="177" w:hanging="283"/>
              <w:rPr>
                <w:rFonts w:cstheme="minorHAnsi"/>
                <w:sz w:val="20"/>
                <w:szCs w:val="20"/>
              </w:rPr>
            </w:pPr>
            <w:r w:rsidRPr="00833A99">
              <w:rPr>
                <w:rFonts w:cstheme="minorHAnsi"/>
                <w:sz w:val="20"/>
                <w:szCs w:val="20"/>
              </w:rPr>
              <w:t>Preventative Measures Implementation</w:t>
            </w:r>
          </w:p>
        </w:tc>
      </w:tr>
    </w:tbl>
    <w:p w14:paraId="3AC75205" w14:textId="77777777" w:rsidR="00833A99" w:rsidRDefault="00833A99" w:rsidP="00117C73">
      <w:pPr>
        <w:spacing w:after="0" w:line="240" w:lineRule="auto"/>
      </w:pPr>
    </w:p>
    <w:p w14:paraId="53E7F319" w14:textId="77777777" w:rsidR="00146F15" w:rsidRDefault="00146F15" w:rsidP="00117C73">
      <w:pPr>
        <w:spacing w:after="0" w:line="240" w:lineRule="auto"/>
        <w:rPr>
          <w:rFonts w:ascii="Segoe UI Symbol" w:hAnsi="Segoe UI Symbol"/>
          <w:color w:val="17365D" w:themeColor="text2" w:themeShade="BF"/>
          <w:sz w:val="16"/>
        </w:rPr>
      </w:pPr>
    </w:p>
    <w:p w14:paraId="64DE1EFE" w14:textId="15299EDC" w:rsidR="000D0D18" w:rsidRDefault="000D0D18" w:rsidP="00117C73">
      <w:pPr>
        <w:spacing w:after="0" w:line="240" w:lineRule="auto"/>
      </w:pPr>
    </w:p>
    <w:p w14:paraId="1C4AB509" w14:textId="7A5CB48A" w:rsidR="00117C73" w:rsidRDefault="001853A2" w:rsidP="00117C73">
      <w:pPr>
        <w:spacing w:after="0" w:line="240" w:lineRule="auto"/>
        <w:rPr>
          <w:b/>
          <w:color w:val="17365D" w:themeColor="text2" w:themeShade="BF"/>
          <w:sz w:val="24"/>
        </w:rPr>
      </w:pPr>
      <w:r>
        <w:rPr>
          <w:rFonts w:ascii="Segoe UI Symbol" w:hAnsi="Segoe UI Symbol"/>
          <w:color w:val="17365D" w:themeColor="text2" w:themeShade="BF"/>
          <w:sz w:val="32"/>
        </w:rPr>
        <w:lastRenderedPageBreak/>
        <w:t>💼</w:t>
      </w:r>
      <w:r w:rsidR="00B76E57" w:rsidRPr="00286C5C">
        <w:rPr>
          <w:color w:val="17365D" w:themeColor="text2" w:themeShade="BF"/>
          <w:sz w:val="24"/>
        </w:rPr>
        <w:t xml:space="preserve">   </w:t>
      </w:r>
      <w:r w:rsidR="001D58C5">
        <w:rPr>
          <w:b/>
          <w:color w:val="17365D" w:themeColor="text2" w:themeShade="BF"/>
          <w:sz w:val="24"/>
        </w:rPr>
        <w:t>PROFESSIONAL EXPERIENCE</w:t>
      </w:r>
    </w:p>
    <w:p w14:paraId="51870453" w14:textId="1F31B642" w:rsidR="003021BB" w:rsidRDefault="003021BB" w:rsidP="00117C73">
      <w:pPr>
        <w:spacing w:after="0" w:line="240" w:lineRule="auto"/>
        <w:rPr>
          <w:b/>
          <w:color w:val="17365D" w:themeColor="text2" w:themeShade="BF"/>
          <w:sz w:val="24"/>
        </w:rPr>
      </w:pPr>
    </w:p>
    <w:p w14:paraId="793DCA02" w14:textId="4B936CC9" w:rsidR="003021BB" w:rsidRPr="00742452" w:rsidRDefault="003021BB" w:rsidP="003021BB">
      <w:pPr>
        <w:spacing w:after="0" w:line="240" w:lineRule="auto"/>
        <w:ind w:right="141"/>
        <w:rPr>
          <w:color w:val="7F7F7F" w:themeColor="text1" w:themeTint="80"/>
          <w:sz w:val="20"/>
          <w:szCs w:val="24"/>
        </w:rPr>
      </w:pPr>
      <w:r>
        <w:rPr>
          <w:color w:val="7F7F7F" w:themeColor="text1" w:themeTint="80"/>
          <w:sz w:val="20"/>
          <w:szCs w:val="24"/>
        </w:rPr>
        <w:t>April 2023-Persent</w:t>
      </w:r>
      <w:r w:rsidRPr="00742452">
        <w:rPr>
          <w:color w:val="7F7F7F" w:themeColor="text1" w:themeTint="80"/>
          <w:sz w:val="20"/>
          <w:szCs w:val="24"/>
        </w:rPr>
        <w:t>| Qatar</w:t>
      </w:r>
    </w:p>
    <w:p w14:paraId="527B9AB3" w14:textId="46BE9AF9" w:rsidR="003021BB" w:rsidRDefault="003021BB" w:rsidP="003021BB">
      <w:pPr>
        <w:spacing w:after="0" w:line="240" w:lineRule="auto"/>
        <w:rPr>
          <w:rFonts w:cstheme="minorHAnsi"/>
          <w:color w:val="000000" w:themeColor="text1"/>
          <w:sz w:val="24"/>
          <w:szCs w:val="24"/>
        </w:rPr>
      </w:pPr>
      <w:r w:rsidRPr="00742452">
        <w:rPr>
          <w:b/>
          <w:bCs/>
          <w:sz w:val="24"/>
          <w:szCs w:val="24"/>
        </w:rPr>
        <w:t xml:space="preserve">Senior Health &amp; Safety </w:t>
      </w:r>
      <w:r>
        <w:rPr>
          <w:b/>
          <w:bCs/>
          <w:sz w:val="24"/>
          <w:szCs w:val="24"/>
        </w:rPr>
        <w:t>Officer</w:t>
      </w:r>
      <w:r w:rsidRPr="00742452">
        <w:rPr>
          <w:sz w:val="24"/>
          <w:szCs w:val="24"/>
        </w:rPr>
        <w:t xml:space="preserve"> –</w:t>
      </w:r>
      <w:r w:rsidRPr="00742452">
        <w:rPr>
          <w:sz w:val="32"/>
          <w:szCs w:val="32"/>
        </w:rPr>
        <w:t xml:space="preserve"> </w:t>
      </w:r>
      <w:proofErr w:type="spellStart"/>
      <w:r>
        <w:rPr>
          <w:rFonts w:cstheme="minorHAnsi"/>
          <w:color w:val="000000" w:themeColor="text1"/>
          <w:sz w:val="24"/>
          <w:szCs w:val="24"/>
        </w:rPr>
        <w:t>Q</w:t>
      </w:r>
      <w:r w:rsidR="004C5113">
        <w:rPr>
          <w:rFonts w:cstheme="minorHAnsi"/>
          <w:color w:val="000000" w:themeColor="text1"/>
          <w:sz w:val="24"/>
          <w:szCs w:val="24"/>
        </w:rPr>
        <w:t>atarEnergy</w:t>
      </w:r>
      <w:proofErr w:type="spellEnd"/>
      <w:r>
        <w:rPr>
          <w:rFonts w:cstheme="minorHAnsi"/>
          <w:color w:val="000000" w:themeColor="text1"/>
          <w:sz w:val="24"/>
          <w:szCs w:val="24"/>
        </w:rPr>
        <w:t xml:space="preserve"> LNG -NFS Major project</w:t>
      </w:r>
      <w:r w:rsidR="005C2C2D">
        <w:rPr>
          <w:rFonts w:cstheme="minorHAnsi"/>
          <w:color w:val="000000" w:themeColor="text1"/>
          <w:sz w:val="24"/>
          <w:szCs w:val="24"/>
        </w:rPr>
        <w:t>s</w:t>
      </w:r>
    </w:p>
    <w:p w14:paraId="53CD3B54" w14:textId="77777777" w:rsidR="003021BB" w:rsidRDefault="003021BB" w:rsidP="003021BB">
      <w:pPr>
        <w:spacing w:after="0" w:line="240" w:lineRule="auto"/>
        <w:rPr>
          <w:rFonts w:cstheme="minorHAnsi"/>
          <w:color w:val="000000" w:themeColor="text1"/>
          <w:sz w:val="24"/>
          <w:szCs w:val="24"/>
        </w:rPr>
      </w:pPr>
    </w:p>
    <w:p w14:paraId="7EBCE1F3" w14:textId="77777777" w:rsidR="003021BB" w:rsidRPr="00742452" w:rsidRDefault="003021BB" w:rsidP="003021BB">
      <w:pPr>
        <w:pStyle w:val="ListParagraph"/>
        <w:ind w:left="0"/>
        <w:rPr>
          <w:rFonts w:cstheme="minorHAnsi"/>
          <w:b/>
          <w:bCs/>
          <w:color w:val="000000" w:themeColor="text1"/>
          <w:sz w:val="20"/>
          <w:szCs w:val="20"/>
          <w:u w:val="single"/>
          <w:lang w:val="en-GB"/>
        </w:rPr>
      </w:pPr>
      <w:r w:rsidRPr="00742452">
        <w:rPr>
          <w:rFonts w:cstheme="minorHAnsi"/>
          <w:b/>
          <w:bCs/>
          <w:color w:val="000000" w:themeColor="text1"/>
          <w:sz w:val="20"/>
          <w:szCs w:val="20"/>
          <w:u w:val="single"/>
          <w:lang w:val="en-GB"/>
        </w:rPr>
        <w:t>Key Responsibilities</w:t>
      </w:r>
    </w:p>
    <w:p w14:paraId="2F351B1E" w14:textId="77777777" w:rsidR="003021BB" w:rsidRPr="00742452" w:rsidRDefault="003021BB" w:rsidP="003021BB">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Developing, implementing, and maintaining a comprehensive HSE program for the project, in line with company policies and procedures, as well as local and international regulations.</w:t>
      </w:r>
    </w:p>
    <w:p w14:paraId="235E20D9" w14:textId="29B1E97A" w:rsidR="003021BB" w:rsidRDefault="003021BB" w:rsidP="003021BB">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Leading the project team in all HSE-related matters and ensuring that all activities are conducted in a safe and environmentally responsible manner.</w:t>
      </w:r>
    </w:p>
    <w:p w14:paraId="7F6B755A" w14:textId="77777777" w:rsidR="003021BB" w:rsidRPr="00742452" w:rsidRDefault="003021BB" w:rsidP="003021BB">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Monitoring the implementation of the project's HSE plan and procedures, and making recommendations for improvement as necessary.</w:t>
      </w:r>
    </w:p>
    <w:p w14:paraId="2956BBB2" w14:textId="0AA63862" w:rsidR="003021BB" w:rsidRPr="00742452" w:rsidRDefault="003021BB" w:rsidP="003021BB">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Preparing and submitting regular HSE reports to project management</w:t>
      </w:r>
      <w:r>
        <w:rPr>
          <w:rFonts w:cstheme="minorHAnsi"/>
          <w:color w:val="000000" w:themeColor="text1"/>
          <w:sz w:val="20"/>
          <w:szCs w:val="20"/>
        </w:rPr>
        <w:t>.</w:t>
      </w:r>
    </w:p>
    <w:p w14:paraId="4C03F39E" w14:textId="0C5A2F5D" w:rsidR="003021BB" w:rsidRDefault="003021BB" w:rsidP="003021BB">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Participating in project meetings and providing input on HSE issues and concerns.</w:t>
      </w:r>
    </w:p>
    <w:p w14:paraId="4260A407" w14:textId="77777777" w:rsidR="003021BB" w:rsidRPr="00742452" w:rsidRDefault="003021BB" w:rsidP="003021BB">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Promoting a culture of safety and environmental responsibility among project personnel.</w:t>
      </w:r>
    </w:p>
    <w:p w14:paraId="10816FE5" w14:textId="77777777" w:rsidR="003021BB" w:rsidRPr="00742452" w:rsidRDefault="003021BB" w:rsidP="003021BB">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Acting as a role model for safety leadership and behavior.</w:t>
      </w:r>
    </w:p>
    <w:p w14:paraId="50AE6561" w14:textId="32F3E23A" w:rsidR="003021BB" w:rsidRPr="00742452" w:rsidRDefault="003021BB" w:rsidP="003021BB">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 xml:space="preserve">Overseeing and managing of </w:t>
      </w:r>
      <w:r>
        <w:rPr>
          <w:rFonts w:cstheme="minorHAnsi"/>
          <w:color w:val="000000" w:themeColor="text1"/>
          <w:sz w:val="20"/>
          <w:szCs w:val="20"/>
        </w:rPr>
        <w:t xml:space="preserve">contractor </w:t>
      </w:r>
      <w:r w:rsidRPr="00742452">
        <w:rPr>
          <w:rFonts w:cstheme="minorHAnsi"/>
          <w:color w:val="000000" w:themeColor="text1"/>
          <w:sz w:val="20"/>
          <w:szCs w:val="20"/>
        </w:rPr>
        <w:t>safety coordinators and safety officers.</w:t>
      </w:r>
    </w:p>
    <w:p w14:paraId="4D741520" w14:textId="77777777" w:rsidR="003021BB" w:rsidRPr="00742452" w:rsidRDefault="003021BB" w:rsidP="003021BB">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Participating in emergency response planning and drills.</w:t>
      </w:r>
    </w:p>
    <w:p w14:paraId="795B5320" w14:textId="77777777" w:rsidR="003021BB" w:rsidRPr="00742452" w:rsidRDefault="003021BB" w:rsidP="003021BB">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Ensuring the Health, Safety and Environment (HSE) of the workers and contractors are taken care of and in compliance with project requirements and standards.</w:t>
      </w:r>
    </w:p>
    <w:p w14:paraId="363D8EE8" w14:textId="77777777" w:rsidR="003021BB" w:rsidRPr="006C0D44" w:rsidRDefault="003021BB" w:rsidP="00117C73">
      <w:pPr>
        <w:spacing w:after="0" w:line="240" w:lineRule="auto"/>
        <w:rPr>
          <w:b/>
          <w:color w:val="17365D" w:themeColor="text2" w:themeShade="BF"/>
          <w:sz w:val="24"/>
        </w:rPr>
      </w:pPr>
    </w:p>
    <w:p w14:paraId="66660481" w14:textId="402D26AE" w:rsidR="00512571" w:rsidRPr="00742452" w:rsidRDefault="00512571" w:rsidP="00512571">
      <w:pPr>
        <w:spacing w:after="0" w:line="240" w:lineRule="auto"/>
        <w:ind w:right="141"/>
        <w:rPr>
          <w:color w:val="7F7F7F" w:themeColor="text1" w:themeTint="80"/>
          <w:sz w:val="20"/>
          <w:szCs w:val="24"/>
        </w:rPr>
      </w:pPr>
      <w:r w:rsidRPr="00742452">
        <w:rPr>
          <w:color w:val="7F7F7F" w:themeColor="text1" w:themeTint="80"/>
          <w:sz w:val="20"/>
          <w:szCs w:val="24"/>
        </w:rPr>
        <w:t>Jan.2013-</w:t>
      </w:r>
      <w:r w:rsidR="003021BB">
        <w:rPr>
          <w:color w:val="7F7F7F" w:themeColor="text1" w:themeTint="80"/>
          <w:sz w:val="20"/>
          <w:szCs w:val="24"/>
        </w:rPr>
        <w:t>April 2023</w:t>
      </w:r>
      <w:r w:rsidRPr="00742452">
        <w:rPr>
          <w:color w:val="7F7F7F" w:themeColor="text1" w:themeTint="80"/>
          <w:sz w:val="20"/>
          <w:szCs w:val="24"/>
        </w:rPr>
        <w:t>| Qatar</w:t>
      </w:r>
    </w:p>
    <w:p w14:paraId="72C7B236" w14:textId="77777777" w:rsidR="00512571" w:rsidRPr="00742452" w:rsidRDefault="00512571" w:rsidP="00512571">
      <w:pPr>
        <w:spacing w:after="0" w:line="240" w:lineRule="auto"/>
        <w:rPr>
          <w:rFonts w:cstheme="minorHAnsi"/>
          <w:color w:val="000000" w:themeColor="text1"/>
          <w:sz w:val="24"/>
          <w:szCs w:val="24"/>
        </w:rPr>
      </w:pPr>
      <w:r w:rsidRPr="00742452">
        <w:rPr>
          <w:b/>
          <w:bCs/>
          <w:sz w:val="24"/>
          <w:szCs w:val="24"/>
        </w:rPr>
        <w:t>Project HSE Manager/Senior Health &amp; Safety Lead</w:t>
      </w:r>
      <w:r w:rsidRPr="00742452">
        <w:rPr>
          <w:sz w:val="24"/>
          <w:szCs w:val="24"/>
        </w:rPr>
        <w:t xml:space="preserve"> –</w:t>
      </w:r>
      <w:r w:rsidRPr="00742452">
        <w:rPr>
          <w:sz w:val="32"/>
          <w:szCs w:val="32"/>
        </w:rPr>
        <w:t xml:space="preserve"> </w:t>
      </w:r>
      <w:r w:rsidRPr="00742452">
        <w:rPr>
          <w:rFonts w:cstheme="minorHAnsi"/>
          <w:color w:val="000000" w:themeColor="text1"/>
          <w:sz w:val="24"/>
          <w:szCs w:val="24"/>
        </w:rPr>
        <w:t>QATAR Engineering &amp; Construction Company</w:t>
      </w:r>
    </w:p>
    <w:p w14:paraId="6D7442E7" w14:textId="77777777" w:rsidR="00117C73" w:rsidRDefault="00117C73" w:rsidP="00446E96">
      <w:pPr>
        <w:spacing w:after="0" w:line="240" w:lineRule="auto"/>
        <w:ind w:left="142"/>
      </w:pPr>
    </w:p>
    <w:p w14:paraId="11DD1216" w14:textId="77777777" w:rsidR="004406C1" w:rsidRPr="00742452" w:rsidRDefault="004406C1" w:rsidP="004406C1">
      <w:pPr>
        <w:pStyle w:val="ListParagraph"/>
        <w:ind w:left="0"/>
        <w:rPr>
          <w:rFonts w:cstheme="minorHAnsi"/>
          <w:b/>
          <w:bCs/>
          <w:color w:val="000000" w:themeColor="text1"/>
          <w:sz w:val="20"/>
          <w:szCs w:val="20"/>
          <w:u w:val="single"/>
          <w:lang w:val="en-GB"/>
        </w:rPr>
      </w:pPr>
      <w:r w:rsidRPr="00742452">
        <w:rPr>
          <w:rFonts w:cstheme="minorHAnsi"/>
          <w:b/>
          <w:bCs/>
          <w:color w:val="000000" w:themeColor="text1"/>
          <w:sz w:val="20"/>
          <w:szCs w:val="20"/>
          <w:u w:val="single"/>
          <w:lang w:val="en-GB"/>
        </w:rPr>
        <w:t>Projects Handled</w:t>
      </w:r>
    </w:p>
    <w:p w14:paraId="690B95AE" w14:textId="77777777" w:rsidR="004406C1" w:rsidRPr="00742452" w:rsidRDefault="004406C1" w:rsidP="004406C1">
      <w:pPr>
        <w:pStyle w:val="ListParagraph"/>
        <w:numPr>
          <w:ilvl w:val="0"/>
          <w:numId w:val="15"/>
        </w:numPr>
        <w:spacing w:after="0" w:line="240" w:lineRule="auto"/>
        <w:ind w:left="284" w:hanging="284"/>
        <w:rPr>
          <w:rFonts w:cstheme="minorHAnsi"/>
          <w:b/>
          <w:bCs/>
          <w:color w:val="000000" w:themeColor="text1"/>
          <w:sz w:val="20"/>
          <w:szCs w:val="20"/>
          <w:lang w:val="en-GB"/>
        </w:rPr>
      </w:pPr>
      <w:r w:rsidRPr="00742452">
        <w:rPr>
          <w:rFonts w:cstheme="minorHAnsi"/>
          <w:b/>
          <w:bCs/>
          <w:color w:val="000000" w:themeColor="text1"/>
          <w:sz w:val="20"/>
          <w:szCs w:val="20"/>
          <w:lang w:val="en-GB"/>
        </w:rPr>
        <w:t xml:space="preserve">Qatar Energy –Project HSE Manager - </w:t>
      </w:r>
      <w:r w:rsidRPr="00742452">
        <w:rPr>
          <w:rFonts w:cstheme="minorHAnsi"/>
          <w:bCs/>
          <w:color w:val="000000" w:themeColor="text1"/>
          <w:sz w:val="20"/>
          <w:szCs w:val="20"/>
          <w:lang w:val="en-GB"/>
        </w:rPr>
        <w:t>IGSMC pipeline project</w:t>
      </w:r>
      <w:r w:rsidRPr="00742452">
        <w:rPr>
          <w:rFonts w:cstheme="minorHAnsi"/>
          <w:b/>
          <w:bCs/>
          <w:color w:val="000000" w:themeColor="text1"/>
          <w:sz w:val="20"/>
          <w:szCs w:val="20"/>
          <w:lang w:val="en-GB"/>
        </w:rPr>
        <w:t xml:space="preserve"> </w:t>
      </w:r>
    </w:p>
    <w:p w14:paraId="7C7A1D2F"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QAPCO Vinyl – HSE Manager -</w:t>
      </w:r>
      <w:r w:rsidRPr="00742452">
        <w:rPr>
          <w:rFonts w:cstheme="minorHAnsi"/>
          <w:bCs/>
          <w:color w:val="000000" w:themeColor="text1"/>
          <w:sz w:val="20"/>
          <w:szCs w:val="20"/>
          <w:lang w:val="en-GB"/>
        </w:rPr>
        <w:t xml:space="preserve">Shutdown 2023, </w:t>
      </w:r>
      <w:proofErr w:type="spellStart"/>
      <w:r w:rsidRPr="00742452">
        <w:rPr>
          <w:rFonts w:cstheme="minorHAnsi"/>
          <w:bCs/>
          <w:color w:val="000000" w:themeColor="text1"/>
          <w:sz w:val="20"/>
          <w:szCs w:val="20"/>
          <w:lang w:val="en-GB"/>
        </w:rPr>
        <w:t>Mesaieed</w:t>
      </w:r>
      <w:proofErr w:type="spellEnd"/>
      <w:r w:rsidRPr="00742452">
        <w:rPr>
          <w:rFonts w:cstheme="minorHAnsi"/>
          <w:bCs/>
          <w:color w:val="000000" w:themeColor="text1"/>
          <w:sz w:val="20"/>
          <w:szCs w:val="20"/>
          <w:lang w:val="en-GB"/>
        </w:rPr>
        <w:t xml:space="preserve"> Industrial City.</w:t>
      </w:r>
      <w:r w:rsidRPr="00742452">
        <w:rPr>
          <w:rFonts w:cstheme="minorHAnsi"/>
          <w:b/>
          <w:bCs/>
          <w:color w:val="000000" w:themeColor="text1"/>
          <w:sz w:val="20"/>
          <w:szCs w:val="20"/>
          <w:lang w:val="en-GB"/>
        </w:rPr>
        <w:t xml:space="preserve"> </w:t>
      </w:r>
    </w:p>
    <w:p w14:paraId="73BE8045"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Qatar Gas/Saipem – HSE Lead-</w:t>
      </w:r>
      <w:r w:rsidRPr="00742452">
        <w:rPr>
          <w:rFonts w:cstheme="minorHAnsi"/>
          <w:bCs/>
          <w:color w:val="000000" w:themeColor="text1"/>
          <w:sz w:val="20"/>
          <w:szCs w:val="20"/>
          <w:lang w:val="en-GB"/>
        </w:rPr>
        <w:t>EPC for North Field Production Sustainability Offshore &amp; Pipelines Project.</w:t>
      </w:r>
    </w:p>
    <w:p w14:paraId="6E4BBBFE"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Qatar Energy – HSE Manager -</w:t>
      </w:r>
      <w:r w:rsidRPr="00742452">
        <w:rPr>
          <w:rFonts w:cstheme="minorHAnsi"/>
          <w:bCs/>
          <w:color w:val="000000" w:themeColor="text1"/>
          <w:sz w:val="20"/>
          <w:szCs w:val="20"/>
          <w:lang w:val="en-GB"/>
        </w:rPr>
        <w:t xml:space="preserve">Turn around NGL4 – 2022, </w:t>
      </w:r>
      <w:proofErr w:type="spellStart"/>
      <w:r w:rsidRPr="00742452">
        <w:rPr>
          <w:rFonts w:cstheme="minorHAnsi"/>
          <w:bCs/>
          <w:color w:val="000000" w:themeColor="text1"/>
          <w:sz w:val="20"/>
          <w:szCs w:val="20"/>
          <w:lang w:val="en-GB"/>
        </w:rPr>
        <w:t>Mesaieed</w:t>
      </w:r>
      <w:proofErr w:type="spellEnd"/>
      <w:r w:rsidRPr="00742452">
        <w:rPr>
          <w:rFonts w:cstheme="minorHAnsi"/>
          <w:bCs/>
          <w:color w:val="000000" w:themeColor="text1"/>
          <w:sz w:val="20"/>
          <w:szCs w:val="20"/>
          <w:lang w:val="en-GB"/>
        </w:rPr>
        <w:t xml:space="preserve"> Operation. </w:t>
      </w:r>
    </w:p>
    <w:p w14:paraId="6A77F2E3"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 xml:space="preserve">Qatar Gas– HSE Lead - </w:t>
      </w:r>
      <w:r w:rsidRPr="00742452">
        <w:rPr>
          <w:rFonts w:cstheme="minorHAnsi"/>
          <w:bCs/>
          <w:color w:val="000000" w:themeColor="text1"/>
          <w:sz w:val="20"/>
          <w:szCs w:val="20"/>
          <w:lang w:val="en-GB"/>
        </w:rPr>
        <w:t xml:space="preserve">WHP12N – Jacket Execution for NFPS Project. </w:t>
      </w:r>
    </w:p>
    <w:p w14:paraId="16ADD2CC"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 xml:space="preserve">NOC/SS7 </w:t>
      </w:r>
      <w:proofErr w:type="gramStart"/>
      <w:r w:rsidRPr="00742452">
        <w:rPr>
          <w:rFonts w:cstheme="minorHAnsi"/>
          <w:b/>
          <w:bCs/>
          <w:color w:val="000000" w:themeColor="text1"/>
          <w:sz w:val="20"/>
          <w:szCs w:val="20"/>
          <w:lang w:val="en-GB"/>
        </w:rPr>
        <w:t>-  HSE</w:t>
      </w:r>
      <w:proofErr w:type="gramEnd"/>
      <w:r w:rsidRPr="00742452">
        <w:rPr>
          <w:rFonts w:cstheme="minorHAnsi"/>
          <w:b/>
          <w:bCs/>
          <w:color w:val="000000" w:themeColor="text1"/>
          <w:sz w:val="20"/>
          <w:szCs w:val="20"/>
          <w:lang w:val="en-GB"/>
        </w:rPr>
        <w:t xml:space="preserve"> Manager -</w:t>
      </w:r>
      <w:r w:rsidRPr="00742452">
        <w:rPr>
          <w:rFonts w:cstheme="minorHAnsi"/>
          <w:bCs/>
          <w:color w:val="000000" w:themeColor="text1"/>
          <w:sz w:val="20"/>
          <w:szCs w:val="20"/>
          <w:lang w:val="en-GB"/>
        </w:rPr>
        <w:t xml:space="preserve">Debottlenecking pipeline project (DNBPP). </w:t>
      </w:r>
    </w:p>
    <w:p w14:paraId="257C97E7" w14:textId="77777777" w:rsidR="004406C1" w:rsidRPr="00742452" w:rsidRDefault="004406C1" w:rsidP="004406C1">
      <w:pPr>
        <w:pStyle w:val="ListParagraph"/>
        <w:numPr>
          <w:ilvl w:val="0"/>
          <w:numId w:val="15"/>
        </w:numPr>
        <w:spacing w:after="0" w:line="240" w:lineRule="auto"/>
        <w:ind w:left="284" w:hanging="284"/>
        <w:rPr>
          <w:rFonts w:cstheme="minorHAnsi"/>
          <w:b/>
          <w:bCs/>
          <w:color w:val="000000" w:themeColor="text1"/>
          <w:sz w:val="20"/>
          <w:szCs w:val="20"/>
          <w:lang w:val="en-GB"/>
        </w:rPr>
      </w:pPr>
      <w:r w:rsidRPr="00742452">
        <w:rPr>
          <w:rFonts w:cstheme="minorHAnsi"/>
          <w:b/>
          <w:bCs/>
          <w:color w:val="000000" w:themeColor="text1"/>
          <w:sz w:val="20"/>
          <w:szCs w:val="20"/>
          <w:lang w:val="en-GB"/>
        </w:rPr>
        <w:t xml:space="preserve">Qatar Petroleum– HSE Manager- </w:t>
      </w:r>
      <w:r w:rsidRPr="00742452">
        <w:rPr>
          <w:rFonts w:cstheme="minorHAnsi"/>
          <w:bCs/>
          <w:color w:val="000000" w:themeColor="text1"/>
          <w:sz w:val="20"/>
          <w:szCs w:val="20"/>
          <w:lang w:val="en-GB"/>
        </w:rPr>
        <w:t>EPIC-Wellhead jacket and temporary deck fabrication and installation in ISND field.</w:t>
      </w:r>
    </w:p>
    <w:p w14:paraId="37DC50CF"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 xml:space="preserve">Qatar Gas South (OFFSHORE) - HSE Manager- </w:t>
      </w:r>
      <w:r w:rsidRPr="00742452">
        <w:rPr>
          <w:rFonts w:cstheme="minorHAnsi"/>
          <w:bCs/>
          <w:color w:val="000000" w:themeColor="text1"/>
          <w:sz w:val="20"/>
          <w:szCs w:val="20"/>
          <w:lang w:val="en-GB"/>
        </w:rPr>
        <w:t>Tank refurbishment project.</w:t>
      </w:r>
    </w:p>
    <w:p w14:paraId="1A14F183" w14:textId="77777777" w:rsidR="004406C1" w:rsidRPr="00742452" w:rsidRDefault="004406C1" w:rsidP="004406C1">
      <w:pPr>
        <w:pStyle w:val="ListParagraph"/>
        <w:numPr>
          <w:ilvl w:val="0"/>
          <w:numId w:val="15"/>
        </w:numPr>
        <w:spacing w:after="0" w:line="240" w:lineRule="auto"/>
        <w:ind w:left="284" w:hanging="284"/>
        <w:rPr>
          <w:rFonts w:cstheme="minorHAnsi"/>
          <w:b/>
          <w:bCs/>
          <w:color w:val="000000" w:themeColor="text1"/>
          <w:sz w:val="20"/>
          <w:szCs w:val="20"/>
          <w:lang w:val="en-GB"/>
        </w:rPr>
      </w:pPr>
      <w:r w:rsidRPr="00742452">
        <w:rPr>
          <w:rFonts w:cstheme="minorHAnsi"/>
          <w:b/>
          <w:bCs/>
          <w:color w:val="000000" w:themeColor="text1"/>
          <w:sz w:val="20"/>
          <w:szCs w:val="20"/>
          <w:lang w:val="en-GB"/>
        </w:rPr>
        <w:t xml:space="preserve">Qatar Energy NGL-3 - HSE Lead- </w:t>
      </w:r>
      <w:r w:rsidRPr="00742452">
        <w:rPr>
          <w:rFonts w:cstheme="minorHAnsi"/>
          <w:bCs/>
          <w:color w:val="000000" w:themeColor="text1"/>
          <w:sz w:val="20"/>
          <w:szCs w:val="20"/>
          <w:lang w:val="en-GB"/>
        </w:rPr>
        <w:t>EPIC for new sour gas compressor.</w:t>
      </w:r>
    </w:p>
    <w:p w14:paraId="3082000A"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 xml:space="preserve">QAPCO - HSE Manager- </w:t>
      </w:r>
      <w:r w:rsidRPr="00742452">
        <w:rPr>
          <w:rFonts w:cstheme="minorHAnsi"/>
          <w:bCs/>
          <w:color w:val="000000" w:themeColor="text1"/>
          <w:sz w:val="20"/>
          <w:szCs w:val="20"/>
          <w:lang w:val="en-GB"/>
        </w:rPr>
        <w:t xml:space="preserve">Shutdown 2019, </w:t>
      </w:r>
      <w:proofErr w:type="spellStart"/>
      <w:r w:rsidRPr="00742452">
        <w:rPr>
          <w:rFonts w:cstheme="minorHAnsi"/>
          <w:bCs/>
          <w:color w:val="000000" w:themeColor="text1"/>
          <w:sz w:val="20"/>
          <w:szCs w:val="20"/>
          <w:lang w:val="en-GB"/>
        </w:rPr>
        <w:t>Mesaieed</w:t>
      </w:r>
      <w:proofErr w:type="spellEnd"/>
      <w:r w:rsidRPr="00742452">
        <w:rPr>
          <w:rFonts w:cstheme="minorHAnsi"/>
          <w:bCs/>
          <w:color w:val="000000" w:themeColor="text1"/>
          <w:sz w:val="20"/>
          <w:szCs w:val="20"/>
          <w:lang w:val="en-GB"/>
        </w:rPr>
        <w:t xml:space="preserve"> Industrial City.</w:t>
      </w:r>
    </w:p>
    <w:p w14:paraId="0648441F" w14:textId="77777777" w:rsidR="004406C1" w:rsidRPr="00742452" w:rsidRDefault="004406C1" w:rsidP="004406C1">
      <w:pPr>
        <w:pStyle w:val="ListParagraph"/>
        <w:numPr>
          <w:ilvl w:val="0"/>
          <w:numId w:val="15"/>
        </w:numPr>
        <w:spacing w:after="0" w:line="240" w:lineRule="auto"/>
        <w:ind w:left="284" w:hanging="284"/>
        <w:rPr>
          <w:rFonts w:cstheme="minorHAnsi"/>
          <w:b/>
          <w:bCs/>
          <w:color w:val="000000" w:themeColor="text1"/>
          <w:sz w:val="20"/>
          <w:szCs w:val="20"/>
          <w:lang w:val="en-GB"/>
        </w:rPr>
      </w:pPr>
      <w:r w:rsidRPr="00742452">
        <w:rPr>
          <w:rFonts w:cstheme="minorHAnsi"/>
          <w:b/>
          <w:bCs/>
          <w:color w:val="000000" w:themeColor="text1"/>
          <w:sz w:val="20"/>
          <w:szCs w:val="20"/>
          <w:lang w:val="en-GB"/>
        </w:rPr>
        <w:t xml:space="preserve">Qatar Energy Dukhan Field - </w:t>
      </w:r>
      <w:r w:rsidRPr="00742452">
        <w:rPr>
          <w:rFonts w:cstheme="minorHAnsi"/>
          <w:bCs/>
          <w:color w:val="000000" w:themeColor="text1"/>
          <w:sz w:val="20"/>
          <w:szCs w:val="20"/>
          <w:lang w:val="en-GB"/>
        </w:rPr>
        <w:t>Turnaround 2019.</w:t>
      </w:r>
    </w:p>
    <w:p w14:paraId="1D6A0D7D"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proofErr w:type="spellStart"/>
      <w:r w:rsidRPr="00742452">
        <w:rPr>
          <w:rFonts w:cstheme="minorHAnsi"/>
          <w:b/>
          <w:bCs/>
          <w:color w:val="000000" w:themeColor="text1"/>
          <w:sz w:val="20"/>
          <w:szCs w:val="20"/>
          <w:lang w:val="en-GB"/>
        </w:rPr>
        <w:t>RasGas</w:t>
      </w:r>
      <w:proofErr w:type="spellEnd"/>
      <w:r w:rsidRPr="00742452">
        <w:rPr>
          <w:rFonts w:cstheme="minorHAnsi"/>
          <w:b/>
          <w:bCs/>
          <w:color w:val="000000" w:themeColor="text1"/>
          <w:sz w:val="20"/>
          <w:szCs w:val="20"/>
          <w:lang w:val="en-GB"/>
        </w:rPr>
        <w:t xml:space="preserve"> Site Lead -</w:t>
      </w:r>
      <w:r w:rsidRPr="00742452">
        <w:rPr>
          <w:rFonts w:cstheme="minorHAnsi"/>
          <w:bCs/>
          <w:color w:val="000000" w:themeColor="text1"/>
          <w:sz w:val="20"/>
          <w:szCs w:val="20"/>
          <w:lang w:val="en-GB"/>
        </w:rPr>
        <w:t>Treated Industrial &amp; Process Water (TIPW) Project.</w:t>
      </w:r>
    </w:p>
    <w:p w14:paraId="08943F0B"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proofErr w:type="spellStart"/>
      <w:r w:rsidRPr="00742452">
        <w:rPr>
          <w:rFonts w:cstheme="minorHAnsi"/>
          <w:b/>
          <w:bCs/>
          <w:color w:val="000000" w:themeColor="text1"/>
          <w:sz w:val="20"/>
          <w:szCs w:val="20"/>
          <w:lang w:val="en-GB"/>
        </w:rPr>
        <w:t>RasGas</w:t>
      </w:r>
      <w:proofErr w:type="spellEnd"/>
      <w:r w:rsidRPr="00742452">
        <w:rPr>
          <w:rFonts w:cstheme="minorHAnsi"/>
          <w:b/>
          <w:bCs/>
          <w:color w:val="000000" w:themeColor="text1"/>
          <w:sz w:val="20"/>
          <w:szCs w:val="20"/>
          <w:lang w:val="en-GB"/>
        </w:rPr>
        <w:t xml:space="preserve"> / CAEL - HSE Manager - </w:t>
      </w:r>
      <w:r w:rsidRPr="00742452">
        <w:rPr>
          <w:rFonts w:cstheme="minorHAnsi"/>
          <w:bCs/>
          <w:color w:val="000000" w:themeColor="text1"/>
          <w:sz w:val="20"/>
          <w:szCs w:val="20"/>
          <w:lang w:val="en-GB"/>
        </w:rPr>
        <w:t>SRU capacity enhancement project AKG 1 and AKG 2.</w:t>
      </w:r>
    </w:p>
    <w:p w14:paraId="3A43392D"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 xml:space="preserve">Qatar Gas North (OFFSHORE)- HSE </w:t>
      </w:r>
      <w:proofErr w:type="gramStart"/>
      <w:r w:rsidRPr="00742452">
        <w:rPr>
          <w:rFonts w:cstheme="minorHAnsi"/>
          <w:b/>
          <w:bCs/>
          <w:color w:val="000000" w:themeColor="text1"/>
          <w:sz w:val="20"/>
          <w:szCs w:val="20"/>
          <w:lang w:val="en-GB"/>
        </w:rPr>
        <w:t>Manager  -</w:t>
      </w:r>
      <w:proofErr w:type="gramEnd"/>
      <w:r w:rsidRPr="00742452">
        <w:rPr>
          <w:rFonts w:cstheme="minorHAnsi"/>
          <w:b/>
          <w:bCs/>
          <w:color w:val="000000" w:themeColor="text1"/>
          <w:sz w:val="20"/>
          <w:szCs w:val="20"/>
          <w:lang w:val="en-GB"/>
        </w:rPr>
        <w:t xml:space="preserve"> </w:t>
      </w:r>
      <w:r w:rsidRPr="00742452">
        <w:rPr>
          <w:rFonts w:cstheme="minorHAnsi"/>
          <w:bCs/>
          <w:color w:val="000000" w:themeColor="text1"/>
          <w:sz w:val="20"/>
          <w:szCs w:val="20"/>
          <w:lang w:val="en-GB"/>
        </w:rPr>
        <w:t>Crane Replacement Project (LQ, PU, WH-1 WH-2).</w:t>
      </w:r>
    </w:p>
    <w:p w14:paraId="3FF54552"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 xml:space="preserve">ORYX GTL – HSE Coordinator - </w:t>
      </w:r>
      <w:r w:rsidRPr="00742452">
        <w:rPr>
          <w:rFonts w:cstheme="minorHAnsi"/>
          <w:bCs/>
          <w:color w:val="000000" w:themeColor="text1"/>
          <w:sz w:val="20"/>
          <w:szCs w:val="20"/>
          <w:lang w:val="en-GB"/>
        </w:rPr>
        <w:t>Shutdown maintenance (Core Team).</w:t>
      </w:r>
    </w:p>
    <w:p w14:paraId="3F7129B0"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proofErr w:type="spellStart"/>
      <w:r w:rsidRPr="00742452">
        <w:rPr>
          <w:rFonts w:cstheme="minorHAnsi"/>
          <w:b/>
          <w:bCs/>
          <w:color w:val="000000" w:themeColor="text1"/>
          <w:sz w:val="20"/>
          <w:szCs w:val="20"/>
          <w:lang w:val="en-GB"/>
        </w:rPr>
        <w:t>RasGas</w:t>
      </w:r>
      <w:proofErr w:type="spellEnd"/>
      <w:r w:rsidRPr="00742452">
        <w:rPr>
          <w:rFonts w:cstheme="minorHAnsi"/>
          <w:b/>
          <w:bCs/>
          <w:color w:val="000000" w:themeColor="text1"/>
          <w:sz w:val="20"/>
          <w:szCs w:val="20"/>
          <w:lang w:val="en-GB"/>
        </w:rPr>
        <w:t xml:space="preserve"> / CAEL – Night shift HSE Lead- </w:t>
      </w:r>
      <w:r w:rsidRPr="00742452">
        <w:rPr>
          <w:rFonts w:cstheme="minorHAnsi"/>
          <w:bCs/>
          <w:color w:val="000000" w:themeColor="text1"/>
          <w:sz w:val="20"/>
          <w:szCs w:val="20"/>
          <w:lang w:val="en-GB"/>
        </w:rPr>
        <w:t>BAHX Exchanger replacement.</w:t>
      </w:r>
    </w:p>
    <w:p w14:paraId="7359290A"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 xml:space="preserve">ORYX GTL – HSE Coordinator- </w:t>
      </w:r>
      <w:r w:rsidRPr="00742452">
        <w:rPr>
          <w:rFonts w:cstheme="minorHAnsi"/>
          <w:bCs/>
          <w:color w:val="000000" w:themeColor="text1"/>
          <w:sz w:val="20"/>
          <w:szCs w:val="20"/>
          <w:lang w:val="en-GB"/>
        </w:rPr>
        <w:t>Maintenance.</w:t>
      </w:r>
    </w:p>
    <w:p w14:paraId="3E88583F"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 xml:space="preserve">ORYX GTL - HSE Coordinator - </w:t>
      </w:r>
      <w:r w:rsidRPr="00742452">
        <w:rPr>
          <w:rFonts w:cstheme="minorHAnsi"/>
          <w:bCs/>
          <w:color w:val="000000" w:themeColor="text1"/>
          <w:sz w:val="20"/>
          <w:szCs w:val="20"/>
          <w:lang w:val="en-GB"/>
        </w:rPr>
        <w:t>(MOC Project).</w:t>
      </w:r>
    </w:p>
    <w:p w14:paraId="0FAE4D38"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 xml:space="preserve">QRYX GTL – HSE Coordinator - </w:t>
      </w:r>
      <w:r w:rsidRPr="00742452">
        <w:rPr>
          <w:rFonts w:cstheme="minorHAnsi"/>
          <w:bCs/>
          <w:color w:val="000000" w:themeColor="text1"/>
          <w:sz w:val="20"/>
          <w:szCs w:val="20"/>
          <w:lang w:val="en-GB"/>
        </w:rPr>
        <w:t>Shutdowns.</w:t>
      </w:r>
    </w:p>
    <w:p w14:paraId="2CD51923"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proofErr w:type="spellStart"/>
      <w:r w:rsidRPr="00742452">
        <w:rPr>
          <w:rFonts w:cstheme="minorHAnsi"/>
          <w:b/>
          <w:bCs/>
          <w:color w:val="000000" w:themeColor="text1"/>
          <w:sz w:val="20"/>
          <w:szCs w:val="20"/>
          <w:lang w:val="en-GB"/>
        </w:rPr>
        <w:t>RasGas</w:t>
      </w:r>
      <w:proofErr w:type="spellEnd"/>
      <w:r w:rsidRPr="00742452">
        <w:rPr>
          <w:rFonts w:cstheme="minorHAnsi"/>
          <w:b/>
          <w:bCs/>
          <w:color w:val="000000" w:themeColor="text1"/>
          <w:sz w:val="20"/>
          <w:szCs w:val="20"/>
          <w:lang w:val="en-GB"/>
        </w:rPr>
        <w:t xml:space="preserve"> Alfa - </w:t>
      </w:r>
      <w:r w:rsidRPr="00742452">
        <w:rPr>
          <w:rFonts w:cstheme="minorHAnsi"/>
          <w:bCs/>
          <w:color w:val="000000" w:themeColor="text1"/>
          <w:sz w:val="20"/>
          <w:szCs w:val="20"/>
          <w:lang w:val="en-GB"/>
        </w:rPr>
        <w:t>Train 1&amp;2, (OFFSHORE)-</w:t>
      </w:r>
      <w:r w:rsidRPr="00742452">
        <w:rPr>
          <w:rFonts w:cstheme="minorHAnsi"/>
          <w:b/>
          <w:bCs/>
          <w:color w:val="000000" w:themeColor="text1"/>
          <w:sz w:val="20"/>
          <w:szCs w:val="20"/>
          <w:lang w:val="en-GB"/>
        </w:rPr>
        <w:t xml:space="preserve"> HSE Lead</w:t>
      </w:r>
      <w:r w:rsidRPr="00742452">
        <w:rPr>
          <w:rFonts w:cstheme="minorHAnsi"/>
          <w:bCs/>
          <w:color w:val="000000" w:themeColor="text1"/>
          <w:sz w:val="20"/>
          <w:szCs w:val="20"/>
          <w:lang w:val="en-GB"/>
        </w:rPr>
        <w:t xml:space="preserve"> - shutdown.</w:t>
      </w:r>
    </w:p>
    <w:p w14:paraId="06322B9C"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proofErr w:type="spellStart"/>
      <w:r w:rsidRPr="00742452">
        <w:rPr>
          <w:rFonts w:cstheme="minorHAnsi"/>
          <w:b/>
          <w:bCs/>
          <w:color w:val="000000" w:themeColor="text1"/>
          <w:sz w:val="20"/>
          <w:szCs w:val="20"/>
          <w:lang w:val="en-GB"/>
        </w:rPr>
        <w:t>RasGas</w:t>
      </w:r>
      <w:proofErr w:type="spellEnd"/>
      <w:r w:rsidRPr="00742452">
        <w:rPr>
          <w:rFonts w:cstheme="minorHAnsi"/>
          <w:b/>
          <w:bCs/>
          <w:color w:val="000000" w:themeColor="text1"/>
          <w:sz w:val="20"/>
          <w:szCs w:val="20"/>
          <w:lang w:val="en-GB"/>
        </w:rPr>
        <w:t xml:space="preserve"> Alfa (3 &amp;7) (OFFSHORE) - HSE Lead </w:t>
      </w:r>
      <w:r w:rsidRPr="00742452">
        <w:rPr>
          <w:rFonts w:cstheme="minorHAnsi"/>
          <w:bCs/>
          <w:color w:val="000000" w:themeColor="text1"/>
          <w:sz w:val="20"/>
          <w:szCs w:val="20"/>
          <w:lang w:val="en-GB"/>
        </w:rPr>
        <w:t>Remote wellhead shutdown.</w:t>
      </w:r>
    </w:p>
    <w:p w14:paraId="4DBFB59F"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proofErr w:type="spellStart"/>
      <w:r w:rsidRPr="00742452">
        <w:rPr>
          <w:rFonts w:cstheme="minorHAnsi"/>
          <w:b/>
          <w:bCs/>
          <w:color w:val="000000" w:themeColor="text1"/>
          <w:sz w:val="20"/>
          <w:szCs w:val="20"/>
          <w:lang w:val="en-GB"/>
        </w:rPr>
        <w:t>RasGas</w:t>
      </w:r>
      <w:proofErr w:type="spellEnd"/>
      <w:r w:rsidRPr="00742452">
        <w:rPr>
          <w:rFonts w:cstheme="minorHAnsi"/>
          <w:b/>
          <w:bCs/>
          <w:color w:val="000000" w:themeColor="text1"/>
          <w:sz w:val="20"/>
          <w:szCs w:val="20"/>
          <w:lang w:val="en-GB"/>
        </w:rPr>
        <w:t xml:space="preserve"> / CAEL - HSE Lead - </w:t>
      </w:r>
      <w:r w:rsidRPr="00742452">
        <w:rPr>
          <w:rFonts w:cstheme="minorHAnsi"/>
          <w:bCs/>
          <w:color w:val="000000" w:themeColor="text1"/>
          <w:sz w:val="20"/>
          <w:szCs w:val="20"/>
          <w:lang w:val="en-GB"/>
        </w:rPr>
        <w:t>Flare Minimization During Start Up for Train 3/4/5 Emergency De-Pressurization Project Phase – 3A.</w:t>
      </w:r>
    </w:p>
    <w:p w14:paraId="4EA76635"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proofErr w:type="spellStart"/>
      <w:r w:rsidRPr="00742452">
        <w:rPr>
          <w:rFonts w:cstheme="minorHAnsi"/>
          <w:b/>
          <w:bCs/>
          <w:color w:val="000000" w:themeColor="text1"/>
          <w:sz w:val="20"/>
          <w:szCs w:val="20"/>
          <w:lang w:val="en-GB"/>
        </w:rPr>
        <w:t>RasGas</w:t>
      </w:r>
      <w:proofErr w:type="spellEnd"/>
      <w:r w:rsidRPr="00742452">
        <w:rPr>
          <w:rFonts w:cstheme="minorHAnsi"/>
          <w:b/>
          <w:bCs/>
          <w:color w:val="000000" w:themeColor="text1"/>
          <w:sz w:val="20"/>
          <w:szCs w:val="20"/>
          <w:lang w:val="en-GB"/>
        </w:rPr>
        <w:t xml:space="preserve"> / CAEL- Safety Supervisor- </w:t>
      </w:r>
      <w:r w:rsidRPr="00742452">
        <w:rPr>
          <w:rFonts w:cstheme="minorHAnsi"/>
          <w:bCs/>
          <w:color w:val="000000" w:themeColor="text1"/>
          <w:sz w:val="20"/>
          <w:szCs w:val="20"/>
          <w:lang w:val="en-GB"/>
        </w:rPr>
        <w:t xml:space="preserve">Sales Gas Back-Up </w:t>
      </w:r>
      <w:proofErr w:type="gramStart"/>
      <w:r w:rsidRPr="00742452">
        <w:rPr>
          <w:rFonts w:cstheme="minorHAnsi"/>
          <w:bCs/>
          <w:color w:val="000000" w:themeColor="text1"/>
          <w:sz w:val="20"/>
          <w:szCs w:val="20"/>
          <w:lang w:val="en-GB"/>
        </w:rPr>
        <w:t>In</w:t>
      </w:r>
      <w:proofErr w:type="gramEnd"/>
      <w:r w:rsidRPr="00742452">
        <w:rPr>
          <w:rFonts w:cstheme="minorHAnsi"/>
          <w:bCs/>
          <w:color w:val="000000" w:themeColor="text1"/>
          <w:sz w:val="20"/>
          <w:szCs w:val="20"/>
          <w:lang w:val="en-GB"/>
        </w:rPr>
        <w:t xml:space="preserve"> Train-7.</w:t>
      </w:r>
    </w:p>
    <w:p w14:paraId="0708EA1B"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proofErr w:type="spellStart"/>
      <w:r w:rsidRPr="00742452">
        <w:rPr>
          <w:rFonts w:cstheme="minorHAnsi"/>
          <w:b/>
          <w:bCs/>
          <w:color w:val="000000" w:themeColor="text1"/>
          <w:sz w:val="20"/>
          <w:szCs w:val="20"/>
          <w:lang w:val="en-GB"/>
        </w:rPr>
        <w:t>RasGas</w:t>
      </w:r>
      <w:proofErr w:type="spellEnd"/>
      <w:r w:rsidRPr="00742452">
        <w:rPr>
          <w:rFonts w:cstheme="minorHAnsi"/>
          <w:b/>
          <w:bCs/>
          <w:color w:val="000000" w:themeColor="text1"/>
          <w:sz w:val="20"/>
          <w:szCs w:val="20"/>
          <w:lang w:val="en-GB"/>
        </w:rPr>
        <w:t xml:space="preserve"> / CAEL – Safety Supervisor - </w:t>
      </w:r>
      <w:r w:rsidRPr="00742452">
        <w:rPr>
          <w:rFonts w:cstheme="minorHAnsi"/>
          <w:bCs/>
          <w:color w:val="000000" w:themeColor="text1"/>
          <w:sz w:val="20"/>
          <w:szCs w:val="20"/>
          <w:lang w:val="en-GB"/>
        </w:rPr>
        <w:t xml:space="preserve">Re-boilers Piping AKG-2. </w:t>
      </w:r>
    </w:p>
    <w:p w14:paraId="7C09C208"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Qatar gas - Safety Supervisor</w:t>
      </w:r>
      <w:r w:rsidRPr="00742452">
        <w:rPr>
          <w:rFonts w:cstheme="minorHAnsi"/>
          <w:bCs/>
          <w:color w:val="000000" w:themeColor="text1"/>
          <w:sz w:val="20"/>
          <w:szCs w:val="20"/>
          <w:lang w:val="en-GB"/>
        </w:rPr>
        <w:t xml:space="preserve"> -Laffan Refinery - DHT Project. </w:t>
      </w:r>
    </w:p>
    <w:p w14:paraId="1D659DE7"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proofErr w:type="spellStart"/>
      <w:r w:rsidRPr="00742452">
        <w:rPr>
          <w:rFonts w:cstheme="minorHAnsi"/>
          <w:b/>
          <w:bCs/>
          <w:color w:val="000000" w:themeColor="text1"/>
          <w:sz w:val="20"/>
          <w:szCs w:val="20"/>
          <w:lang w:val="en-GB"/>
        </w:rPr>
        <w:t>RasGas</w:t>
      </w:r>
      <w:proofErr w:type="spellEnd"/>
      <w:r w:rsidRPr="00742452">
        <w:rPr>
          <w:rFonts w:cstheme="minorHAnsi"/>
          <w:b/>
          <w:bCs/>
          <w:color w:val="000000" w:themeColor="text1"/>
          <w:sz w:val="20"/>
          <w:szCs w:val="20"/>
          <w:lang w:val="en-GB"/>
        </w:rPr>
        <w:t xml:space="preserve"> –Safety Officer - </w:t>
      </w:r>
      <w:r w:rsidRPr="00742452">
        <w:rPr>
          <w:rFonts w:cstheme="minorHAnsi"/>
          <w:bCs/>
          <w:color w:val="000000" w:themeColor="text1"/>
          <w:sz w:val="20"/>
          <w:szCs w:val="20"/>
          <w:lang w:val="en-GB"/>
        </w:rPr>
        <w:t>Train 4 shutdown.</w:t>
      </w:r>
    </w:p>
    <w:p w14:paraId="5E675718" w14:textId="77777777" w:rsidR="004406C1" w:rsidRPr="00742452" w:rsidRDefault="004406C1" w:rsidP="004406C1">
      <w:pPr>
        <w:pStyle w:val="ListParagraph"/>
        <w:numPr>
          <w:ilvl w:val="0"/>
          <w:numId w:val="15"/>
        </w:numPr>
        <w:spacing w:after="0" w:line="240" w:lineRule="auto"/>
        <w:ind w:left="284" w:hanging="284"/>
        <w:rPr>
          <w:rFonts w:cstheme="minorHAnsi"/>
          <w:bCs/>
          <w:color w:val="000000" w:themeColor="text1"/>
          <w:sz w:val="20"/>
          <w:szCs w:val="20"/>
          <w:lang w:val="en-GB"/>
        </w:rPr>
      </w:pPr>
      <w:r w:rsidRPr="00742452">
        <w:rPr>
          <w:rFonts w:cstheme="minorHAnsi"/>
          <w:b/>
          <w:bCs/>
          <w:color w:val="000000" w:themeColor="text1"/>
          <w:sz w:val="20"/>
          <w:szCs w:val="20"/>
          <w:lang w:val="en-GB"/>
        </w:rPr>
        <w:t xml:space="preserve">Oryx GTL- Safety Officer - </w:t>
      </w:r>
      <w:r w:rsidRPr="00742452">
        <w:rPr>
          <w:rFonts w:cstheme="minorHAnsi"/>
          <w:bCs/>
          <w:color w:val="000000" w:themeColor="text1"/>
          <w:sz w:val="20"/>
          <w:szCs w:val="20"/>
          <w:lang w:val="en-GB"/>
        </w:rPr>
        <w:t>Turn Around Shutdown 2013.</w:t>
      </w:r>
    </w:p>
    <w:p w14:paraId="5AE15740" w14:textId="77777777" w:rsidR="004406C1" w:rsidRDefault="004406C1" w:rsidP="00446E96">
      <w:pPr>
        <w:spacing w:after="0" w:line="240" w:lineRule="auto"/>
        <w:ind w:left="142"/>
      </w:pPr>
    </w:p>
    <w:p w14:paraId="57A6802D" w14:textId="77777777" w:rsidR="00DD1DC1" w:rsidRPr="00742452" w:rsidRDefault="00DD1DC1" w:rsidP="00DD1DC1">
      <w:pPr>
        <w:pStyle w:val="ListParagraph"/>
        <w:ind w:left="0"/>
        <w:rPr>
          <w:rFonts w:cstheme="minorHAnsi"/>
          <w:b/>
          <w:bCs/>
          <w:color w:val="000000" w:themeColor="text1"/>
          <w:sz w:val="20"/>
          <w:szCs w:val="20"/>
          <w:u w:val="single"/>
          <w:lang w:val="en-GB"/>
        </w:rPr>
      </w:pPr>
      <w:r w:rsidRPr="00742452">
        <w:rPr>
          <w:rFonts w:cstheme="minorHAnsi"/>
          <w:b/>
          <w:bCs/>
          <w:color w:val="000000" w:themeColor="text1"/>
          <w:sz w:val="20"/>
          <w:szCs w:val="20"/>
          <w:u w:val="single"/>
          <w:lang w:val="en-GB"/>
        </w:rPr>
        <w:t>Key Responsibilities</w:t>
      </w:r>
    </w:p>
    <w:p w14:paraId="29901830"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Developing, implementing, and maintaining a comprehensive HSE program for the project, in line with company policies and procedures, as well as local and international regulations.</w:t>
      </w:r>
    </w:p>
    <w:p w14:paraId="17FCBB1D"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Leading the project team in all HSE-related matters and ensuring that all activities are conducted in a safe and environmentally responsible manner.</w:t>
      </w:r>
    </w:p>
    <w:p w14:paraId="55A2FA8F"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Acting as the main point of contact for HSE issues, including communication with project stakeholders, clients, and regulatory bodies.</w:t>
      </w:r>
    </w:p>
    <w:p w14:paraId="68733489"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lastRenderedPageBreak/>
        <w:t>Conducting risk assessments, audits, and inspections to identify and address any potential hazards or non-compliances.</w:t>
      </w:r>
    </w:p>
    <w:p w14:paraId="26B35DE3"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Developing and delivering HSE training and awareness programs for project personnel, including induction, toolbox talks, and emergency response training.</w:t>
      </w:r>
    </w:p>
    <w:p w14:paraId="4A259971"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Investigating and analyzing incidents and accidents, and implementing corrective and preventative measures to prevent recurrence.</w:t>
      </w:r>
    </w:p>
    <w:p w14:paraId="1F7C64EF"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Monitoring the implementation of the project's HSE plan and procedures, and making recommendations for improvement as necessary.</w:t>
      </w:r>
    </w:p>
    <w:p w14:paraId="0238F959"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Preparing and submitting regular HSE reports to project management and the client.</w:t>
      </w:r>
    </w:p>
    <w:p w14:paraId="5EC27A9C"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Participating in project meetings and providing input on HSE issues and concerns.</w:t>
      </w:r>
    </w:p>
    <w:p w14:paraId="65E6A41D"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Maintaining accurate and up-to-date HSE records and documentation.</w:t>
      </w:r>
    </w:p>
    <w:p w14:paraId="5C32DD87"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Collaborating with the project team and client to identify and mitigate potential environmental impacts of the project.</w:t>
      </w:r>
    </w:p>
    <w:p w14:paraId="26695A96"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Ensuring that project personnel are aware of and comply with all relevant HSE regulations and requirements.</w:t>
      </w:r>
    </w:p>
    <w:p w14:paraId="32C4FE77"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Promoting a culture of safety and environmental responsibility among project personnel.</w:t>
      </w:r>
    </w:p>
    <w:p w14:paraId="4A62EA21"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Acting as a role model for safety leadership and behavior.</w:t>
      </w:r>
    </w:p>
    <w:p w14:paraId="4FBCD818"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Overseeing and managing of safety coordinators and safety officers.</w:t>
      </w:r>
    </w:p>
    <w:p w14:paraId="1ABADDF9"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Participating in emergency response planning and drills.</w:t>
      </w:r>
    </w:p>
    <w:p w14:paraId="0DE2575A"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Ensuring the Health, Safety and Environment (HSE) of the workers and contractors are taken care of and in compliance with project requirements and standards.</w:t>
      </w:r>
    </w:p>
    <w:p w14:paraId="40DBE654" w14:textId="00E00BD6" w:rsidR="00DD1DC1" w:rsidRPr="003021BB"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Representing the company in HSE matters with clients, regulatory bodies, and other external stakeholders.</w:t>
      </w:r>
    </w:p>
    <w:p w14:paraId="19BE371D" w14:textId="77777777" w:rsidR="00DD1DC1" w:rsidRPr="006C0D44" w:rsidRDefault="00DD1DC1" w:rsidP="006C0D44">
      <w:pPr>
        <w:spacing w:after="0" w:line="240" w:lineRule="auto"/>
        <w:rPr>
          <w:sz w:val="20"/>
          <w:szCs w:val="24"/>
        </w:rPr>
      </w:pPr>
    </w:p>
    <w:p w14:paraId="31550643" w14:textId="77777777" w:rsidR="00DD1DC1" w:rsidRPr="00742452" w:rsidRDefault="00DD1DC1" w:rsidP="00DD1DC1">
      <w:pPr>
        <w:spacing w:after="0" w:line="240" w:lineRule="auto"/>
        <w:ind w:right="141"/>
        <w:rPr>
          <w:color w:val="7F7F7F" w:themeColor="text1" w:themeTint="80"/>
          <w:sz w:val="20"/>
          <w:szCs w:val="24"/>
        </w:rPr>
      </w:pPr>
      <w:r w:rsidRPr="00742452">
        <w:rPr>
          <w:color w:val="7F7F7F" w:themeColor="text1" w:themeTint="80"/>
          <w:sz w:val="20"/>
          <w:szCs w:val="24"/>
        </w:rPr>
        <w:t xml:space="preserve">Jul.2010-Dec.2012 | </w:t>
      </w:r>
      <w:proofErr w:type="spellStart"/>
      <w:r w:rsidRPr="00742452">
        <w:rPr>
          <w:color w:val="948A54" w:themeColor="background2" w:themeShade="80"/>
          <w:sz w:val="20"/>
          <w:szCs w:val="24"/>
        </w:rPr>
        <w:t>Managlore</w:t>
      </w:r>
      <w:proofErr w:type="spellEnd"/>
      <w:r w:rsidRPr="00742452">
        <w:rPr>
          <w:color w:val="948A54" w:themeColor="background2" w:themeShade="80"/>
          <w:sz w:val="20"/>
          <w:szCs w:val="24"/>
        </w:rPr>
        <w:t xml:space="preserve">, </w:t>
      </w:r>
      <w:r w:rsidRPr="00742452">
        <w:rPr>
          <w:color w:val="7F7F7F" w:themeColor="text1" w:themeTint="80"/>
          <w:sz w:val="20"/>
          <w:szCs w:val="24"/>
        </w:rPr>
        <w:t>India</w:t>
      </w:r>
    </w:p>
    <w:p w14:paraId="25DE110F" w14:textId="77777777" w:rsidR="00DD1DC1" w:rsidRPr="00742452" w:rsidRDefault="00DD1DC1" w:rsidP="00DD1DC1">
      <w:pPr>
        <w:spacing w:after="0" w:line="240" w:lineRule="auto"/>
        <w:rPr>
          <w:rFonts w:cstheme="minorHAnsi"/>
          <w:color w:val="000000" w:themeColor="text1"/>
          <w:sz w:val="24"/>
          <w:szCs w:val="24"/>
        </w:rPr>
      </w:pPr>
      <w:r w:rsidRPr="00742452">
        <w:rPr>
          <w:b/>
          <w:bCs/>
          <w:sz w:val="24"/>
          <w:szCs w:val="24"/>
        </w:rPr>
        <w:t>Safety Supervisor</w:t>
      </w:r>
      <w:r w:rsidRPr="00742452">
        <w:rPr>
          <w:sz w:val="24"/>
          <w:szCs w:val="24"/>
        </w:rPr>
        <w:t xml:space="preserve"> –</w:t>
      </w:r>
      <w:r w:rsidRPr="00742452">
        <w:rPr>
          <w:sz w:val="32"/>
          <w:szCs w:val="32"/>
        </w:rPr>
        <w:t xml:space="preserve"> </w:t>
      </w:r>
      <w:r w:rsidRPr="00742452">
        <w:rPr>
          <w:rFonts w:cstheme="minorHAnsi"/>
          <w:color w:val="000000" w:themeColor="text1"/>
          <w:sz w:val="24"/>
          <w:szCs w:val="24"/>
        </w:rPr>
        <w:t>Megha Engineering &amp; Infrastructure Ltd.</w:t>
      </w:r>
    </w:p>
    <w:p w14:paraId="53412252" w14:textId="77777777" w:rsidR="00DD1DC1" w:rsidRPr="00742452" w:rsidRDefault="00DD1DC1" w:rsidP="00DD1DC1">
      <w:pPr>
        <w:pStyle w:val="ListParagraph"/>
        <w:spacing w:after="0" w:line="240" w:lineRule="auto"/>
        <w:ind w:left="284"/>
        <w:rPr>
          <w:rFonts w:cstheme="minorHAnsi"/>
          <w:color w:val="000000" w:themeColor="text1"/>
          <w:sz w:val="20"/>
          <w:szCs w:val="20"/>
        </w:rPr>
      </w:pPr>
    </w:p>
    <w:p w14:paraId="04CE94A3" w14:textId="77777777" w:rsidR="00DD1DC1" w:rsidRPr="00742452" w:rsidRDefault="00DD1DC1" w:rsidP="00DD1DC1">
      <w:pPr>
        <w:pStyle w:val="ListParagraph"/>
        <w:ind w:left="0"/>
        <w:rPr>
          <w:rFonts w:cstheme="minorHAnsi"/>
          <w:b/>
          <w:bCs/>
          <w:color w:val="000000" w:themeColor="text1"/>
          <w:sz w:val="20"/>
          <w:szCs w:val="20"/>
          <w:u w:val="single"/>
          <w:lang w:val="en-GB"/>
        </w:rPr>
      </w:pPr>
      <w:r w:rsidRPr="00742452">
        <w:rPr>
          <w:rFonts w:cstheme="minorHAnsi"/>
          <w:b/>
          <w:bCs/>
          <w:color w:val="000000" w:themeColor="text1"/>
          <w:sz w:val="20"/>
          <w:szCs w:val="20"/>
          <w:u w:val="single"/>
          <w:lang w:val="en-GB"/>
        </w:rPr>
        <w:t>Projects Handled</w:t>
      </w:r>
    </w:p>
    <w:p w14:paraId="0428D376" w14:textId="77777777" w:rsidR="00DD1DC1" w:rsidRPr="00742452" w:rsidRDefault="00DD1DC1" w:rsidP="00DD1DC1">
      <w:pPr>
        <w:pStyle w:val="ListParagraph"/>
        <w:ind w:left="0"/>
        <w:rPr>
          <w:rFonts w:cstheme="minorHAnsi"/>
          <w:b/>
          <w:bCs/>
          <w:color w:val="000000" w:themeColor="text1"/>
          <w:sz w:val="20"/>
          <w:szCs w:val="20"/>
          <w:lang w:val="en-GB"/>
        </w:rPr>
      </w:pPr>
      <w:r w:rsidRPr="00742452">
        <w:rPr>
          <w:rFonts w:cstheme="minorHAnsi"/>
          <w:b/>
          <w:bCs/>
          <w:color w:val="000000" w:themeColor="text1"/>
          <w:sz w:val="20"/>
          <w:szCs w:val="20"/>
          <w:lang w:val="en-GB"/>
        </w:rPr>
        <w:t xml:space="preserve">Project: </w:t>
      </w:r>
      <w:r w:rsidRPr="00742452">
        <w:rPr>
          <w:rFonts w:cstheme="minorHAnsi"/>
          <w:color w:val="000000" w:themeColor="text1"/>
          <w:sz w:val="20"/>
          <w:szCs w:val="20"/>
          <w:lang w:val="en-GB"/>
        </w:rPr>
        <w:t>MSEZ Giant Jack Well Project</w:t>
      </w:r>
    </w:p>
    <w:p w14:paraId="2D4509B8" w14:textId="77777777" w:rsidR="00DD1DC1" w:rsidRPr="00742452" w:rsidRDefault="00DD1DC1" w:rsidP="00DD1DC1">
      <w:pPr>
        <w:pStyle w:val="ListParagraph"/>
        <w:ind w:left="0"/>
        <w:rPr>
          <w:rFonts w:cstheme="minorHAnsi"/>
          <w:color w:val="000000" w:themeColor="text1"/>
          <w:sz w:val="20"/>
          <w:szCs w:val="20"/>
          <w:lang w:val="en-GB"/>
        </w:rPr>
      </w:pPr>
      <w:r w:rsidRPr="00742452">
        <w:rPr>
          <w:rFonts w:cstheme="minorHAnsi"/>
          <w:b/>
          <w:bCs/>
          <w:color w:val="000000" w:themeColor="text1"/>
          <w:sz w:val="20"/>
          <w:szCs w:val="20"/>
          <w:lang w:val="en-GB"/>
        </w:rPr>
        <w:t>Client:</w:t>
      </w:r>
      <w:r w:rsidRPr="00742452">
        <w:rPr>
          <w:rFonts w:cstheme="minorHAnsi"/>
          <w:color w:val="000000" w:themeColor="text1"/>
          <w:sz w:val="20"/>
          <w:szCs w:val="20"/>
          <w:lang w:val="en-GB"/>
        </w:rPr>
        <w:t xml:space="preserve"> Mangalore Refinery and Petrochemicals Ltd (MRPL)</w:t>
      </w:r>
    </w:p>
    <w:p w14:paraId="30F6EC6C" w14:textId="77777777" w:rsidR="00DD1DC1" w:rsidRPr="00742452" w:rsidRDefault="00DD1DC1" w:rsidP="00DD1DC1">
      <w:pPr>
        <w:pStyle w:val="ListParagraph"/>
        <w:ind w:left="0"/>
        <w:rPr>
          <w:rFonts w:cstheme="minorHAnsi"/>
          <w:b/>
          <w:bCs/>
          <w:color w:val="000000" w:themeColor="text1"/>
          <w:sz w:val="20"/>
          <w:szCs w:val="20"/>
          <w:lang w:val="en-GB"/>
        </w:rPr>
      </w:pPr>
    </w:p>
    <w:p w14:paraId="0BD8BB56" w14:textId="77777777" w:rsidR="00DD1DC1" w:rsidRPr="00742452" w:rsidRDefault="00DD1DC1" w:rsidP="00DD1DC1">
      <w:pPr>
        <w:pStyle w:val="ListParagraph"/>
        <w:ind w:left="0"/>
        <w:rPr>
          <w:rFonts w:cstheme="minorHAnsi"/>
          <w:b/>
          <w:bCs/>
          <w:color w:val="000000" w:themeColor="text1"/>
          <w:sz w:val="20"/>
          <w:szCs w:val="20"/>
          <w:u w:val="single"/>
          <w:lang w:val="en-GB"/>
        </w:rPr>
      </w:pPr>
      <w:r w:rsidRPr="00742452">
        <w:rPr>
          <w:rFonts w:cstheme="minorHAnsi"/>
          <w:b/>
          <w:bCs/>
          <w:color w:val="000000" w:themeColor="text1"/>
          <w:sz w:val="20"/>
          <w:szCs w:val="20"/>
          <w:u w:val="single"/>
          <w:lang w:val="en-GB"/>
        </w:rPr>
        <w:t>Key Responsibilities</w:t>
      </w:r>
    </w:p>
    <w:p w14:paraId="14978C64"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Investigating and reporting on accidents and incidents, and implementing corrective and preventive measures to prevent recurrence.</w:t>
      </w:r>
    </w:p>
    <w:p w14:paraId="14F18A02"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Participating in emergency response planning and drills.</w:t>
      </w:r>
    </w:p>
    <w:p w14:paraId="1148329D"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Maintaining accurate and up-to-date safety records and documentation.</w:t>
      </w:r>
    </w:p>
    <w:p w14:paraId="19CA7A3E"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Monitoring the use of personal protective equipment (PPE) and ensuring that employees are properly trained in its use.</w:t>
      </w:r>
    </w:p>
    <w:p w14:paraId="07C061C3"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Assisting with the development and implementation of safety policies, procedures, and standards.</w:t>
      </w:r>
    </w:p>
    <w:p w14:paraId="7A732305"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Communicating safety information and updates to employees, management, and other stakeholders.</w:t>
      </w:r>
    </w:p>
    <w:p w14:paraId="2E1364F6"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Assisting with the investigation and resolution of safety-related issues and concerns.</w:t>
      </w:r>
    </w:p>
    <w:p w14:paraId="39150BCE"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Assisting with the development and implementation of safety-related programs, such as safety incentives and recognition programs.</w:t>
      </w:r>
    </w:p>
    <w:p w14:paraId="7772C0E3"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Assisting in the implementation of safety-related software and technology.</w:t>
      </w:r>
    </w:p>
    <w:p w14:paraId="085EC99E"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Assisting with the coordination and facilitation of safety committee meetings.</w:t>
      </w:r>
    </w:p>
    <w:p w14:paraId="37695D55"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Assisting with the coordination of safety-related training and education for employees.</w:t>
      </w:r>
    </w:p>
    <w:p w14:paraId="602E62CA"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Assisting in maintaining and updating safety-related documentation and records.</w:t>
      </w:r>
    </w:p>
    <w:p w14:paraId="6E90C236"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Providing support to the management in case of safety audits and inspections by regulatory bodies.</w:t>
      </w:r>
    </w:p>
    <w:p w14:paraId="427781DC"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Ensuring compliance with safety regulations, laws, and standards.</w:t>
      </w:r>
    </w:p>
    <w:p w14:paraId="7DBDB2A7" w14:textId="77777777"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Supervising and guiding the workers and contractors in safety matters.</w:t>
      </w:r>
    </w:p>
    <w:p w14:paraId="717BB9C9" w14:textId="65B67205" w:rsidR="00DD1DC1" w:rsidRPr="00742452" w:rsidRDefault="00DD1DC1" w:rsidP="00DD1DC1">
      <w:pPr>
        <w:pStyle w:val="ListParagraph"/>
        <w:numPr>
          <w:ilvl w:val="0"/>
          <w:numId w:val="15"/>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 xml:space="preserve">Acting as a role model for safety leadership and </w:t>
      </w:r>
      <w:r w:rsidR="004C5113" w:rsidRPr="00742452">
        <w:rPr>
          <w:rFonts w:cstheme="minorHAnsi"/>
          <w:color w:val="000000" w:themeColor="text1"/>
          <w:sz w:val="20"/>
          <w:szCs w:val="20"/>
        </w:rPr>
        <w:t>behavior</w:t>
      </w:r>
      <w:r w:rsidRPr="00742452">
        <w:rPr>
          <w:rFonts w:cstheme="minorHAnsi"/>
          <w:color w:val="000000" w:themeColor="text1"/>
          <w:sz w:val="20"/>
          <w:szCs w:val="20"/>
        </w:rPr>
        <w:t>.</w:t>
      </w:r>
    </w:p>
    <w:p w14:paraId="55A907C5" w14:textId="7086E7E7" w:rsidR="00DD1DC1" w:rsidRPr="00A256E9" w:rsidRDefault="00DD1DC1" w:rsidP="00A256E9">
      <w:pPr>
        <w:spacing w:after="0" w:line="240" w:lineRule="auto"/>
        <w:rPr>
          <w:rFonts w:cstheme="minorHAnsi"/>
          <w:color w:val="000000" w:themeColor="text1"/>
          <w:sz w:val="20"/>
          <w:szCs w:val="20"/>
        </w:rPr>
      </w:pPr>
    </w:p>
    <w:p w14:paraId="509BE3BC" w14:textId="77777777" w:rsidR="00DD1DC1" w:rsidRPr="00742452" w:rsidRDefault="00DD1DC1" w:rsidP="00DD1DC1">
      <w:pPr>
        <w:spacing w:after="0" w:line="240" w:lineRule="auto"/>
        <w:ind w:right="141"/>
        <w:rPr>
          <w:color w:val="948A54" w:themeColor="background2" w:themeShade="80"/>
          <w:sz w:val="20"/>
          <w:szCs w:val="24"/>
        </w:rPr>
      </w:pPr>
      <w:r w:rsidRPr="00742452">
        <w:rPr>
          <w:color w:val="7F7F7F" w:themeColor="text1" w:themeTint="80"/>
          <w:sz w:val="20"/>
          <w:szCs w:val="24"/>
        </w:rPr>
        <w:t xml:space="preserve">Dec.2009-Jun.2010 | </w:t>
      </w:r>
      <w:r w:rsidRPr="00742452">
        <w:rPr>
          <w:color w:val="948A54" w:themeColor="background2" w:themeShade="80"/>
          <w:sz w:val="20"/>
          <w:szCs w:val="24"/>
        </w:rPr>
        <w:t>Mangalore, India</w:t>
      </w:r>
    </w:p>
    <w:p w14:paraId="077C94F8" w14:textId="77777777" w:rsidR="00DD1DC1" w:rsidRPr="00742452" w:rsidRDefault="00DD1DC1" w:rsidP="00DD1DC1">
      <w:pPr>
        <w:spacing w:after="0" w:line="240" w:lineRule="auto"/>
        <w:rPr>
          <w:rFonts w:cstheme="minorHAnsi"/>
          <w:color w:val="000000" w:themeColor="text1"/>
          <w:sz w:val="24"/>
          <w:szCs w:val="24"/>
        </w:rPr>
      </w:pPr>
      <w:r w:rsidRPr="00742452">
        <w:rPr>
          <w:b/>
          <w:bCs/>
          <w:sz w:val="24"/>
          <w:szCs w:val="24"/>
        </w:rPr>
        <w:t>Safety Officer</w:t>
      </w:r>
      <w:r w:rsidRPr="00742452">
        <w:rPr>
          <w:sz w:val="24"/>
          <w:szCs w:val="24"/>
        </w:rPr>
        <w:t xml:space="preserve"> –</w:t>
      </w:r>
      <w:r w:rsidRPr="00742452">
        <w:rPr>
          <w:sz w:val="32"/>
          <w:szCs w:val="32"/>
        </w:rPr>
        <w:t xml:space="preserve"> </w:t>
      </w:r>
      <w:r w:rsidRPr="00742452">
        <w:rPr>
          <w:rFonts w:cstheme="minorHAnsi"/>
          <w:color w:val="000000" w:themeColor="text1"/>
          <w:sz w:val="24"/>
          <w:szCs w:val="24"/>
        </w:rPr>
        <w:t>Consolidated Construction Consortium Ltd.</w:t>
      </w:r>
    </w:p>
    <w:p w14:paraId="516B9043" w14:textId="77777777" w:rsidR="00DD1DC1" w:rsidRPr="00742452" w:rsidRDefault="00DD1DC1" w:rsidP="00DD1DC1">
      <w:pPr>
        <w:pStyle w:val="ListParagraph"/>
        <w:spacing w:after="0" w:line="240" w:lineRule="auto"/>
        <w:ind w:left="284"/>
        <w:rPr>
          <w:rFonts w:cstheme="minorHAnsi"/>
          <w:color w:val="000000" w:themeColor="text1"/>
          <w:sz w:val="20"/>
          <w:szCs w:val="20"/>
        </w:rPr>
      </w:pPr>
    </w:p>
    <w:p w14:paraId="268A2D96" w14:textId="77777777" w:rsidR="00DD1DC1" w:rsidRPr="00742452" w:rsidRDefault="00DD1DC1" w:rsidP="00DD1DC1">
      <w:pPr>
        <w:pStyle w:val="ListParagraph"/>
        <w:ind w:left="0"/>
        <w:rPr>
          <w:rFonts w:cstheme="minorHAnsi"/>
          <w:b/>
          <w:bCs/>
          <w:color w:val="000000" w:themeColor="text1"/>
          <w:sz w:val="20"/>
          <w:szCs w:val="20"/>
          <w:u w:val="single"/>
          <w:lang w:val="en-GB"/>
        </w:rPr>
      </w:pPr>
      <w:r w:rsidRPr="00742452">
        <w:rPr>
          <w:rFonts w:cstheme="minorHAnsi"/>
          <w:b/>
          <w:bCs/>
          <w:color w:val="000000" w:themeColor="text1"/>
          <w:sz w:val="20"/>
          <w:szCs w:val="20"/>
          <w:u w:val="single"/>
          <w:lang w:val="en-GB"/>
        </w:rPr>
        <w:t>Projects Handled</w:t>
      </w:r>
    </w:p>
    <w:p w14:paraId="1E03A5C4" w14:textId="77777777" w:rsidR="00DD1DC1" w:rsidRPr="00742452" w:rsidRDefault="00DD1DC1" w:rsidP="00DD1DC1">
      <w:pPr>
        <w:pStyle w:val="ListParagraph"/>
        <w:ind w:left="0"/>
        <w:rPr>
          <w:rFonts w:cstheme="minorHAnsi"/>
          <w:color w:val="000000" w:themeColor="text1"/>
          <w:sz w:val="20"/>
          <w:szCs w:val="20"/>
          <w:lang w:val="en-GB"/>
        </w:rPr>
      </w:pPr>
      <w:r w:rsidRPr="00742452">
        <w:rPr>
          <w:rFonts w:cstheme="minorHAnsi"/>
          <w:b/>
          <w:bCs/>
          <w:color w:val="000000" w:themeColor="text1"/>
          <w:sz w:val="20"/>
          <w:szCs w:val="20"/>
          <w:lang w:val="en-GB"/>
        </w:rPr>
        <w:t xml:space="preserve">Project: </w:t>
      </w:r>
      <w:r w:rsidRPr="00742452">
        <w:rPr>
          <w:rFonts w:cstheme="minorHAnsi"/>
          <w:color w:val="000000" w:themeColor="text1"/>
          <w:sz w:val="20"/>
          <w:szCs w:val="20"/>
          <w:lang w:val="en-GB"/>
        </w:rPr>
        <w:t>MRPL Phrase 03</w:t>
      </w:r>
    </w:p>
    <w:p w14:paraId="0CFB149E" w14:textId="77777777" w:rsidR="00DD1DC1" w:rsidRPr="00742452" w:rsidRDefault="00DD1DC1" w:rsidP="00DD1DC1">
      <w:pPr>
        <w:pStyle w:val="ListParagraph"/>
        <w:ind w:left="0"/>
        <w:rPr>
          <w:rFonts w:cstheme="minorHAnsi"/>
          <w:color w:val="000000" w:themeColor="text1"/>
          <w:sz w:val="20"/>
          <w:szCs w:val="20"/>
          <w:lang w:val="en-GB"/>
        </w:rPr>
      </w:pPr>
      <w:r w:rsidRPr="00742452">
        <w:rPr>
          <w:rFonts w:cstheme="minorHAnsi"/>
          <w:b/>
          <w:bCs/>
          <w:color w:val="000000" w:themeColor="text1"/>
          <w:sz w:val="20"/>
          <w:szCs w:val="20"/>
          <w:lang w:val="en-GB"/>
        </w:rPr>
        <w:t>Client:</w:t>
      </w:r>
      <w:r w:rsidRPr="00742452">
        <w:rPr>
          <w:rFonts w:cstheme="minorHAnsi"/>
          <w:color w:val="000000" w:themeColor="text1"/>
          <w:sz w:val="20"/>
          <w:szCs w:val="20"/>
          <w:lang w:val="en-GB"/>
        </w:rPr>
        <w:t xml:space="preserve"> Mangalore Refinery and Petrochemicals Ltd (MRPL)</w:t>
      </w:r>
    </w:p>
    <w:p w14:paraId="17529EA8" w14:textId="77777777" w:rsidR="00DD1DC1" w:rsidRPr="00742452" w:rsidRDefault="00DD1DC1" w:rsidP="00DD1DC1">
      <w:pPr>
        <w:pStyle w:val="ListParagraph"/>
        <w:spacing w:after="0" w:line="240" w:lineRule="auto"/>
        <w:ind w:left="284"/>
        <w:rPr>
          <w:rFonts w:cstheme="minorHAnsi"/>
          <w:color w:val="000000" w:themeColor="text1"/>
          <w:sz w:val="20"/>
          <w:szCs w:val="20"/>
        </w:rPr>
      </w:pPr>
    </w:p>
    <w:p w14:paraId="579D61C8" w14:textId="77777777" w:rsidR="00DD1DC1" w:rsidRPr="00742452" w:rsidRDefault="00DD1DC1" w:rsidP="00DD1DC1">
      <w:pPr>
        <w:pStyle w:val="ListParagraph"/>
        <w:ind w:left="0"/>
        <w:rPr>
          <w:rFonts w:cstheme="minorHAnsi"/>
          <w:b/>
          <w:bCs/>
          <w:color w:val="000000" w:themeColor="text1"/>
          <w:sz w:val="20"/>
          <w:szCs w:val="20"/>
          <w:u w:val="single"/>
          <w:lang w:val="en-GB"/>
        </w:rPr>
      </w:pPr>
      <w:r w:rsidRPr="00742452">
        <w:rPr>
          <w:rFonts w:cstheme="minorHAnsi"/>
          <w:b/>
          <w:bCs/>
          <w:color w:val="000000" w:themeColor="text1"/>
          <w:sz w:val="20"/>
          <w:szCs w:val="20"/>
          <w:u w:val="single"/>
          <w:lang w:val="en-GB"/>
        </w:rPr>
        <w:t>Key Responsibilities</w:t>
      </w:r>
    </w:p>
    <w:p w14:paraId="4BBD0BD3"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Providing safety training and education to employees and ensuring that they understand and comply with all safety policies and procedures.</w:t>
      </w:r>
    </w:p>
    <w:p w14:paraId="2E7B7326"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Investigating and reporting on accidents and incidents, and implementing corrective and preventive measures to prevent recurrence.</w:t>
      </w:r>
    </w:p>
    <w:p w14:paraId="50FD35F2"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Participating in emergency response planning and drills.</w:t>
      </w:r>
    </w:p>
    <w:p w14:paraId="1D0B6726"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Maintaining accurate and up-to-date safety records and documentation.</w:t>
      </w:r>
    </w:p>
    <w:p w14:paraId="5980D54D"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Monitoring the use of personal protective equipment (PPE) and ensuring that employees are properly trained in its use.</w:t>
      </w:r>
    </w:p>
    <w:p w14:paraId="3E83C32A"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Developing and implementing safety policies, procedures, and standards.</w:t>
      </w:r>
    </w:p>
    <w:p w14:paraId="5FE2F414"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lastRenderedPageBreak/>
        <w:t>Communicating safety information and updates to employees, management, and other stakeholders.</w:t>
      </w:r>
    </w:p>
    <w:p w14:paraId="20BA8A98"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Investigating and resolving safety-related issues and concerns.</w:t>
      </w:r>
    </w:p>
    <w:p w14:paraId="2F63AF34"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Developing and implementing safety-related programs, such as safety incentives and recognition programs.</w:t>
      </w:r>
    </w:p>
    <w:p w14:paraId="1E452A65"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Coordinating and facilitating safety committee meetings.</w:t>
      </w:r>
    </w:p>
    <w:p w14:paraId="5E7829A0"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Coordinating safety-related training and education for employees.</w:t>
      </w:r>
    </w:p>
    <w:p w14:paraId="42E1BD29"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Maintaining and updating safety-related documentation and records.</w:t>
      </w:r>
    </w:p>
    <w:p w14:paraId="6922A628"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Assisting with safety audits and inspections by regulatory bodies.</w:t>
      </w:r>
    </w:p>
    <w:p w14:paraId="714D4BAF"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Ensuring compliance with safety regulations, laws, and standards.</w:t>
      </w:r>
    </w:p>
    <w:p w14:paraId="3D5D5BC8"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Acting as a liaison between management and employees on safety matters.</w:t>
      </w:r>
    </w:p>
    <w:p w14:paraId="4196CE04"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 xml:space="preserve">Acting as a role model for safety leadership and </w:t>
      </w:r>
      <w:proofErr w:type="spellStart"/>
      <w:r w:rsidRPr="00742452">
        <w:rPr>
          <w:rFonts w:cstheme="minorHAnsi"/>
          <w:color w:val="000000" w:themeColor="text1"/>
          <w:sz w:val="20"/>
          <w:szCs w:val="20"/>
        </w:rPr>
        <w:t>behaviour</w:t>
      </w:r>
      <w:proofErr w:type="spellEnd"/>
      <w:r w:rsidRPr="00742452">
        <w:rPr>
          <w:rFonts w:cstheme="minorHAnsi"/>
          <w:color w:val="000000" w:themeColor="text1"/>
          <w:sz w:val="20"/>
          <w:szCs w:val="20"/>
        </w:rPr>
        <w:t>.</w:t>
      </w:r>
    </w:p>
    <w:p w14:paraId="516A386F" w14:textId="77777777" w:rsidR="00DD1DC1" w:rsidRPr="00742452" w:rsidRDefault="00DD1DC1" w:rsidP="00DD1DC1">
      <w:pPr>
        <w:pStyle w:val="ListParagraph"/>
        <w:numPr>
          <w:ilvl w:val="0"/>
          <w:numId w:val="16"/>
        </w:numPr>
        <w:spacing w:after="0" w:line="240" w:lineRule="auto"/>
        <w:ind w:left="284" w:hanging="284"/>
        <w:rPr>
          <w:rFonts w:cstheme="minorHAnsi"/>
          <w:color w:val="000000" w:themeColor="text1"/>
          <w:sz w:val="20"/>
          <w:szCs w:val="20"/>
        </w:rPr>
      </w:pPr>
      <w:r w:rsidRPr="00742452">
        <w:rPr>
          <w:rFonts w:cstheme="minorHAnsi"/>
          <w:color w:val="000000" w:themeColor="text1"/>
          <w:sz w:val="20"/>
          <w:szCs w:val="20"/>
        </w:rPr>
        <w:t>Supervising and guiding the workers and contractors in safety matters.</w:t>
      </w:r>
    </w:p>
    <w:p w14:paraId="11BDABD1" w14:textId="4DE4AAE2" w:rsidR="00446E96" w:rsidRDefault="00446E96" w:rsidP="00117C73">
      <w:pPr>
        <w:spacing w:after="0" w:line="240" w:lineRule="auto"/>
        <w:rPr>
          <w:sz w:val="20"/>
        </w:rPr>
      </w:pPr>
    </w:p>
    <w:p w14:paraId="44848196" w14:textId="77777777" w:rsidR="00A256E9" w:rsidRPr="00286C5C" w:rsidRDefault="00A256E9" w:rsidP="00A256E9">
      <w:pPr>
        <w:spacing w:after="0" w:line="240" w:lineRule="auto"/>
        <w:rPr>
          <w:b/>
          <w:color w:val="17365D" w:themeColor="text2" w:themeShade="BF"/>
          <w:sz w:val="24"/>
        </w:rPr>
      </w:pPr>
      <w:r>
        <w:rPr>
          <w:rFonts w:ascii="Segoe UI Symbol" w:hAnsi="Segoe UI Symbol"/>
          <w:color w:val="17365D" w:themeColor="text2" w:themeShade="BF"/>
          <w:sz w:val="32"/>
        </w:rPr>
        <w:t>🏆</w:t>
      </w:r>
      <w:r w:rsidRPr="00286C5C">
        <w:rPr>
          <w:color w:val="17365D" w:themeColor="text2" w:themeShade="BF"/>
          <w:sz w:val="32"/>
        </w:rPr>
        <w:t xml:space="preserve"> </w:t>
      </w:r>
      <w:r w:rsidRPr="00286C5C">
        <w:rPr>
          <w:color w:val="17365D" w:themeColor="text2" w:themeShade="BF"/>
          <w:sz w:val="24"/>
        </w:rPr>
        <w:t xml:space="preserve">   </w:t>
      </w:r>
      <w:r>
        <w:rPr>
          <w:b/>
          <w:color w:val="17365D" w:themeColor="text2" w:themeShade="BF"/>
          <w:sz w:val="24"/>
        </w:rPr>
        <w:t>PROFESSIONAL ACHEIVEMENTS</w:t>
      </w:r>
    </w:p>
    <w:p w14:paraId="0C512EA3" w14:textId="22CEFC28" w:rsidR="00A256E9" w:rsidRPr="00A256E9" w:rsidRDefault="00A256E9" w:rsidP="00A256E9">
      <w:pPr>
        <w:pStyle w:val="ListParagraph"/>
        <w:numPr>
          <w:ilvl w:val="0"/>
          <w:numId w:val="3"/>
        </w:numPr>
        <w:spacing w:after="0" w:line="240" w:lineRule="auto"/>
        <w:ind w:left="426" w:hanging="284"/>
        <w:jc w:val="both"/>
        <w:rPr>
          <w:rFonts w:cstheme="minorHAnsi"/>
          <w:sz w:val="20"/>
          <w:szCs w:val="20"/>
        </w:rPr>
      </w:pPr>
      <w:r w:rsidRPr="00A256E9">
        <w:rPr>
          <w:rFonts w:cstheme="minorHAnsi"/>
          <w:sz w:val="20"/>
          <w:szCs w:val="20"/>
        </w:rPr>
        <w:t xml:space="preserve">Successfully completed </w:t>
      </w:r>
      <w:proofErr w:type="spellStart"/>
      <w:r w:rsidRPr="00A256E9">
        <w:rPr>
          <w:rFonts w:cstheme="minorHAnsi"/>
          <w:sz w:val="20"/>
          <w:szCs w:val="20"/>
        </w:rPr>
        <w:t>QatarEner</w:t>
      </w:r>
      <w:r>
        <w:rPr>
          <w:rFonts w:cstheme="minorHAnsi"/>
          <w:sz w:val="20"/>
          <w:szCs w:val="20"/>
        </w:rPr>
        <w:t>gy</w:t>
      </w:r>
      <w:proofErr w:type="spellEnd"/>
      <w:r>
        <w:rPr>
          <w:rFonts w:cstheme="minorHAnsi"/>
          <w:sz w:val="20"/>
          <w:szCs w:val="20"/>
        </w:rPr>
        <w:t xml:space="preserve"> NGL 4 Turnaround -2022 with 3</w:t>
      </w:r>
      <w:r w:rsidRPr="00A256E9">
        <w:rPr>
          <w:rFonts w:cstheme="minorHAnsi"/>
          <w:sz w:val="20"/>
          <w:szCs w:val="20"/>
        </w:rPr>
        <w:t>500plus manpower without LTI</w:t>
      </w:r>
    </w:p>
    <w:p w14:paraId="2A6C324F" w14:textId="155F5205" w:rsidR="00A256E9" w:rsidRPr="00A256E9" w:rsidRDefault="00A256E9" w:rsidP="00A256E9">
      <w:pPr>
        <w:pStyle w:val="ListParagraph"/>
        <w:numPr>
          <w:ilvl w:val="0"/>
          <w:numId w:val="3"/>
        </w:numPr>
        <w:spacing w:after="0" w:line="240" w:lineRule="auto"/>
        <w:ind w:left="426" w:hanging="284"/>
        <w:jc w:val="both"/>
        <w:rPr>
          <w:rFonts w:cstheme="minorHAnsi"/>
          <w:sz w:val="20"/>
          <w:szCs w:val="20"/>
        </w:rPr>
      </w:pPr>
      <w:r w:rsidRPr="00742452">
        <w:rPr>
          <w:rFonts w:cstheme="minorHAnsi"/>
          <w:sz w:val="20"/>
          <w:szCs w:val="20"/>
        </w:rPr>
        <w:t xml:space="preserve">Received a </w:t>
      </w:r>
      <w:r w:rsidRPr="00A256E9">
        <w:rPr>
          <w:rFonts w:cstheme="minorHAnsi"/>
          <w:sz w:val="20"/>
          <w:szCs w:val="20"/>
        </w:rPr>
        <w:t>Certificate of Recognition from ORYX GTL</w:t>
      </w:r>
      <w:r w:rsidRPr="00742452">
        <w:rPr>
          <w:rFonts w:cstheme="minorHAnsi"/>
          <w:sz w:val="20"/>
          <w:szCs w:val="20"/>
        </w:rPr>
        <w:t xml:space="preserve"> for dedication and outstanding support in Shutdown Management and successful </w:t>
      </w:r>
      <w:r>
        <w:rPr>
          <w:rFonts w:cstheme="minorHAnsi"/>
          <w:sz w:val="20"/>
          <w:szCs w:val="20"/>
        </w:rPr>
        <w:t xml:space="preserve">  </w:t>
      </w:r>
      <w:r w:rsidRPr="00A256E9">
        <w:rPr>
          <w:rFonts w:cstheme="minorHAnsi"/>
          <w:sz w:val="20"/>
          <w:szCs w:val="20"/>
        </w:rPr>
        <w:t>execution of December 2014 shutdown as HSE Lead</w:t>
      </w:r>
    </w:p>
    <w:p w14:paraId="0FD6B481" w14:textId="2506AD2C" w:rsidR="00446E96" w:rsidRPr="003021BB" w:rsidRDefault="00A256E9" w:rsidP="00117C73">
      <w:pPr>
        <w:pStyle w:val="ListParagraph"/>
        <w:numPr>
          <w:ilvl w:val="0"/>
          <w:numId w:val="3"/>
        </w:numPr>
        <w:spacing w:after="0" w:line="240" w:lineRule="auto"/>
        <w:ind w:left="426" w:hanging="284"/>
        <w:jc w:val="both"/>
        <w:rPr>
          <w:rFonts w:cstheme="minorHAnsi"/>
          <w:sz w:val="20"/>
          <w:szCs w:val="20"/>
        </w:rPr>
      </w:pPr>
      <w:r w:rsidRPr="00742452">
        <w:rPr>
          <w:rFonts w:cstheme="minorHAnsi"/>
          <w:sz w:val="20"/>
          <w:szCs w:val="20"/>
        </w:rPr>
        <w:t xml:space="preserve">Recognized by </w:t>
      </w:r>
      <w:proofErr w:type="spellStart"/>
      <w:r w:rsidRPr="00742452">
        <w:rPr>
          <w:rFonts w:cstheme="minorHAnsi"/>
          <w:sz w:val="20"/>
          <w:szCs w:val="20"/>
        </w:rPr>
        <w:t>Rasgas</w:t>
      </w:r>
      <w:proofErr w:type="spellEnd"/>
      <w:r w:rsidRPr="00742452">
        <w:rPr>
          <w:rFonts w:cstheme="minorHAnsi"/>
          <w:sz w:val="20"/>
          <w:szCs w:val="20"/>
        </w:rPr>
        <w:t xml:space="preserve"> for dedication and exceptional support in Shutdown Management and achievement of safe shutdowns in December 2013, 2014 and 2015 as HSE Lead</w:t>
      </w:r>
    </w:p>
    <w:p w14:paraId="0F8062E8" w14:textId="3C1BF741" w:rsidR="002F211E" w:rsidRPr="002F211E" w:rsidRDefault="00446E96" w:rsidP="00446E96">
      <w:pPr>
        <w:spacing w:after="0" w:line="240" w:lineRule="auto"/>
        <w:rPr>
          <w:b/>
          <w:color w:val="17365D" w:themeColor="text2" w:themeShade="BF"/>
          <w:sz w:val="24"/>
        </w:rPr>
      </w:pPr>
      <w:r w:rsidRPr="00286C5C">
        <w:rPr>
          <w:rFonts w:ascii="Segoe UI Symbol" w:hAnsi="Segoe UI Symbol"/>
          <w:color w:val="17365D" w:themeColor="text2" w:themeShade="BF"/>
          <w:sz w:val="32"/>
        </w:rPr>
        <w:t>🎓</w:t>
      </w:r>
      <w:r w:rsidRPr="00286C5C">
        <w:rPr>
          <w:color w:val="17365D" w:themeColor="text2" w:themeShade="BF"/>
          <w:sz w:val="32"/>
        </w:rPr>
        <w:t xml:space="preserve"> </w:t>
      </w:r>
      <w:r w:rsidRPr="00286C5C">
        <w:rPr>
          <w:color w:val="17365D" w:themeColor="text2" w:themeShade="BF"/>
          <w:sz w:val="24"/>
        </w:rPr>
        <w:t xml:space="preserve">   </w:t>
      </w:r>
      <w:r w:rsidRPr="00286C5C">
        <w:rPr>
          <w:b/>
          <w:color w:val="17365D" w:themeColor="text2" w:themeShade="BF"/>
          <w:sz w:val="24"/>
        </w:rPr>
        <w:t>ACADEMIC CREDENTIALS</w:t>
      </w:r>
    </w:p>
    <w:p w14:paraId="6BBA9023" w14:textId="77777777" w:rsidR="002F211E" w:rsidRDefault="002F211E" w:rsidP="002F211E">
      <w:pPr>
        <w:spacing w:after="0" w:line="240" w:lineRule="auto"/>
        <w:rPr>
          <w:sz w:val="24"/>
          <w:szCs w:val="32"/>
        </w:rPr>
      </w:pPr>
      <w:r w:rsidRPr="00742452">
        <w:rPr>
          <w:b/>
          <w:bCs/>
          <w:sz w:val="24"/>
          <w:szCs w:val="32"/>
        </w:rPr>
        <w:t>PG Diploma in Safety Manager</w:t>
      </w:r>
      <w:r w:rsidRPr="00742452">
        <w:rPr>
          <w:sz w:val="24"/>
          <w:szCs w:val="32"/>
        </w:rPr>
        <w:t xml:space="preserve"> </w:t>
      </w:r>
    </w:p>
    <w:p w14:paraId="48954C13" w14:textId="2EBEE095" w:rsidR="002F211E" w:rsidRPr="002F211E" w:rsidRDefault="002F211E" w:rsidP="002F211E">
      <w:pPr>
        <w:spacing w:after="0" w:line="240" w:lineRule="auto"/>
        <w:rPr>
          <w:rFonts w:cstheme="minorHAnsi"/>
          <w:sz w:val="20"/>
          <w:szCs w:val="20"/>
        </w:rPr>
      </w:pPr>
      <w:r w:rsidRPr="002F211E">
        <w:rPr>
          <w:rFonts w:cstheme="minorHAnsi"/>
          <w:sz w:val="20"/>
          <w:szCs w:val="20"/>
        </w:rPr>
        <w:t>Western Institute of Technology, Mangalore affiliated to Franklin University</w:t>
      </w:r>
    </w:p>
    <w:p w14:paraId="68201B7F" w14:textId="1096CD69" w:rsidR="002F211E" w:rsidRPr="002F211E" w:rsidRDefault="002F211E" w:rsidP="002F211E">
      <w:pPr>
        <w:spacing w:after="0" w:line="240" w:lineRule="auto"/>
        <w:rPr>
          <w:color w:val="7F7F7F" w:themeColor="text1" w:themeTint="80"/>
          <w:sz w:val="20"/>
          <w:szCs w:val="20"/>
        </w:rPr>
      </w:pPr>
      <w:r w:rsidRPr="002F211E">
        <w:rPr>
          <w:color w:val="948A54" w:themeColor="background2" w:themeShade="80"/>
          <w:sz w:val="20"/>
          <w:szCs w:val="20"/>
        </w:rPr>
        <w:t>2010 | Ohio</w:t>
      </w:r>
      <w:r w:rsidRPr="002F211E">
        <w:rPr>
          <w:color w:val="7F7F7F" w:themeColor="text1" w:themeTint="80"/>
          <w:sz w:val="20"/>
          <w:szCs w:val="20"/>
        </w:rPr>
        <w:t>, USA</w:t>
      </w:r>
    </w:p>
    <w:p w14:paraId="30E52672" w14:textId="77777777" w:rsidR="002F211E" w:rsidRPr="002F211E" w:rsidRDefault="002F211E" w:rsidP="002F211E">
      <w:pPr>
        <w:spacing w:after="0" w:line="240" w:lineRule="auto"/>
        <w:rPr>
          <w:color w:val="948A54" w:themeColor="background2" w:themeShade="80"/>
          <w:sz w:val="20"/>
          <w:szCs w:val="20"/>
        </w:rPr>
      </w:pPr>
    </w:p>
    <w:p w14:paraId="2E337DA3" w14:textId="35C1B418" w:rsidR="002F211E" w:rsidRDefault="002F211E" w:rsidP="002F211E">
      <w:pPr>
        <w:spacing w:after="0" w:line="240" w:lineRule="auto"/>
        <w:rPr>
          <w:sz w:val="24"/>
          <w:szCs w:val="32"/>
        </w:rPr>
      </w:pPr>
      <w:r w:rsidRPr="00742452">
        <w:rPr>
          <w:b/>
          <w:bCs/>
          <w:sz w:val="24"/>
          <w:szCs w:val="32"/>
        </w:rPr>
        <w:t xml:space="preserve">BBM </w:t>
      </w:r>
    </w:p>
    <w:p w14:paraId="4CB4CE79" w14:textId="7F605896" w:rsidR="002F211E" w:rsidRPr="002F211E" w:rsidRDefault="002F211E" w:rsidP="002F211E">
      <w:pPr>
        <w:spacing w:after="0" w:line="240" w:lineRule="auto"/>
        <w:rPr>
          <w:rFonts w:cstheme="minorHAnsi"/>
          <w:sz w:val="20"/>
          <w:szCs w:val="20"/>
        </w:rPr>
      </w:pPr>
      <w:r w:rsidRPr="002F211E">
        <w:rPr>
          <w:rFonts w:cstheme="minorHAnsi"/>
          <w:sz w:val="20"/>
          <w:szCs w:val="20"/>
        </w:rPr>
        <w:t>Mangalore University</w:t>
      </w:r>
    </w:p>
    <w:p w14:paraId="2992E2F0" w14:textId="77777777" w:rsidR="002F211E" w:rsidRPr="002F211E" w:rsidRDefault="002F211E" w:rsidP="002F211E">
      <w:pPr>
        <w:spacing w:after="0" w:line="240" w:lineRule="auto"/>
        <w:rPr>
          <w:color w:val="7F7F7F" w:themeColor="text1" w:themeTint="80"/>
          <w:sz w:val="20"/>
          <w:szCs w:val="20"/>
        </w:rPr>
      </w:pPr>
      <w:r w:rsidRPr="002F211E">
        <w:rPr>
          <w:color w:val="948A54" w:themeColor="background2" w:themeShade="80"/>
          <w:sz w:val="20"/>
          <w:szCs w:val="20"/>
        </w:rPr>
        <w:t>2009 | Nitte</w:t>
      </w:r>
      <w:r w:rsidRPr="002F211E">
        <w:rPr>
          <w:color w:val="7F7F7F" w:themeColor="text1" w:themeTint="80"/>
          <w:sz w:val="20"/>
          <w:szCs w:val="20"/>
        </w:rPr>
        <w:t>, Karnataka, India</w:t>
      </w:r>
    </w:p>
    <w:p w14:paraId="756555E4" w14:textId="77777777" w:rsidR="00F44D6A" w:rsidRPr="00F44D6A" w:rsidRDefault="00F44D6A" w:rsidP="002F211E">
      <w:pPr>
        <w:spacing w:after="0" w:line="240" w:lineRule="auto"/>
        <w:rPr>
          <w:sz w:val="20"/>
          <w:szCs w:val="24"/>
        </w:rPr>
      </w:pPr>
    </w:p>
    <w:p w14:paraId="2DEFEF72" w14:textId="175FD17A" w:rsidR="00F44D6A" w:rsidRDefault="00F509F0" w:rsidP="00F44D6A">
      <w:pPr>
        <w:spacing w:after="0" w:line="240" w:lineRule="auto"/>
        <w:rPr>
          <w:b/>
          <w:color w:val="17365D" w:themeColor="text2" w:themeShade="BF"/>
          <w:sz w:val="24"/>
        </w:rPr>
      </w:pPr>
      <w:r>
        <w:rPr>
          <w:rFonts w:ascii="Segoe UI Symbol" w:hAnsi="Segoe UI Symbol"/>
          <w:color w:val="17365D" w:themeColor="text2" w:themeShade="BF"/>
          <w:sz w:val="32"/>
        </w:rPr>
        <w:t>📃</w:t>
      </w:r>
      <w:r w:rsidR="00F44D6A" w:rsidRPr="00286C5C">
        <w:rPr>
          <w:color w:val="17365D" w:themeColor="text2" w:themeShade="BF"/>
          <w:sz w:val="32"/>
        </w:rPr>
        <w:t xml:space="preserve"> </w:t>
      </w:r>
      <w:r w:rsidR="00F44D6A" w:rsidRPr="00286C5C">
        <w:rPr>
          <w:color w:val="17365D" w:themeColor="text2" w:themeShade="BF"/>
          <w:sz w:val="24"/>
        </w:rPr>
        <w:t xml:space="preserve">   </w:t>
      </w:r>
      <w:r>
        <w:rPr>
          <w:b/>
          <w:color w:val="17365D" w:themeColor="text2" w:themeShade="BF"/>
          <w:sz w:val="24"/>
        </w:rPr>
        <w:t>CERTIFICATION</w:t>
      </w:r>
    </w:p>
    <w:p w14:paraId="329BCA69" w14:textId="55B3375A" w:rsidR="00D17FC0" w:rsidRDefault="00D17FC0" w:rsidP="00D17FC0">
      <w:pPr>
        <w:pStyle w:val="ListParagraph"/>
        <w:numPr>
          <w:ilvl w:val="0"/>
          <w:numId w:val="17"/>
        </w:numPr>
        <w:spacing w:after="0" w:line="240" w:lineRule="auto"/>
        <w:ind w:left="284" w:hanging="284"/>
        <w:rPr>
          <w:rFonts w:cstheme="minorHAnsi"/>
          <w:b/>
          <w:bCs/>
          <w:sz w:val="20"/>
          <w:szCs w:val="20"/>
        </w:rPr>
      </w:pPr>
      <w:r w:rsidRPr="00742452">
        <w:rPr>
          <w:rFonts w:cstheme="minorHAnsi"/>
          <w:b/>
          <w:bCs/>
          <w:sz w:val="20"/>
          <w:szCs w:val="20"/>
        </w:rPr>
        <w:t>NVQ in Occupational Health and Safety (Ongoing) Level-</w:t>
      </w:r>
      <w:r w:rsidR="003021BB">
        <w:rPr>
          <w:rFonts w:cstheme="minorHAnsi"/>
          <w:b/>
          <w:bCs/>
          <w:sz w:val="20"/>
          <w:szCs w:val="20"/>
        </w:rPr>
        <w:t>7</w:t>
      </w:r>
    </w:p>
    <w:p w14:paraId="36915E25" w14:textId="069249FC" w:rsidR="003021BB" w:rsidRPr="003021BB" w:rsidRDefault="003021BB" w:rsidP="003021BB">
      <w:pPr>
        <w:pStyle w:val="ListParagraph"/>
        <w:numPr>
          <w:ilvl w:val="0"/>
          <w:numId w:val="17"/>
        </w:numPr>
        <w:spacing w:after="0" w:line="240" w:lineRule="auto"/>
        <w:ind w:left="284" w:hanging="284"/>
        <w:rPr>
          <w:rFonts w:cstheme="minorHAnsi"/>
          <w:b/>
          <w:bCs/>
          <w:sz w:val="20"/>
          <w:szCs w:val="20"/>
        </w:rPr>
      </w:pPr>
      <w:r w:rsidRPr="00742452">
        <w:rPr>
          <w:rFonts w:cstheme="minorHAnsi"/>
          <w:b/>
          <w:bCs/>
          <w:sz w:val="20"/>
          <w:szCs w:val="20"/>
        </w:rPr>
        <w:t xml:space="preserve">NVQ in Occupational Health and </w:t>
      </w:r>
      <w:proofErr w:type="gramStart"/>
      <w:r w:rsidRPr="00742452">
        <w:rPr>
          <w:rFonts w:cstheme="minorHAnsi"/>
          <w:b/>
          <w:bCs/>
          <w:sz w:val="20"/>
          <w:szCs w:val="20"/>
        </w:rPr>
        <w:t>Safety  Level</w:t>
      </w:r>
      <w:proofErr w:type="gramEnd"/>
      <w:r w:rsidRPr="00742452">
        <w:rPr>
          <w:rFonts w:cstheme="minorHAnsi"/>
          <w:b/>
          <w:bCs/>
          <w:sz w:val="20"/>
          <w:szCs w:val="20"/>
        </w:rPr>
        <w:t>-6</w:t>
      </w:r>
    </w:p>
    <w:p w14:paraId="1DB0DF69" w14:textId="5BADB0B3" w:rsidR="00D17FC0" w:rsidRPr="00742452" w:rsidRDefault="00D17FC0" w:rsidP="00D17FC0">
      <w:pPr>
        <w:pStyle w:val="ListParagraph"/>
        <w:numPr>
          <w:ilvl w:val="0"/>
          <w:numId w:val="17"/>
        </w:numPr>
        <w:spacing w:after="0" w:line="240" w:lineRule="auto"/>
        <w:ind w:left="284" w:hanging="284"/>
        <w:rPr>
          <w:rFonts w:cstheme="minorHAnsi"/>
          <w:b/>
          <w:bCs/>
          <w:sz w:val="20"/>
          <w:szCs w:val="20"/>
        </w:rPr>
      </w:pPr>
      <w:r w:rsidRPr="00742452">
        <w:rPr>
          <w:rFonts w:cstheme="minorHAnsi"/>
          <w:b/>
          <w:bCs/>
          <w:sz w:val="20"/>
          <w:szCs w:val="20"/>
        </w:rPr>
        <w:t xml:space="preserve">NEBOSH IGC </w:t>
      </w:r>
      <w:r w:rsidR="004C5113">
        <w:rPr>
          <w:rFonts w:cstheme="minorHAnsi"/>
          <w:b/>
          <w:bCs/>
          <w:sz w:val="20"/>
          <w:szCs w:val="20"/>
        </w:rPr>
        <w:t>.</w:t>
      </w:r>
    </w:p>
    <w:p w14:paraId="25777AA4" w14:textId="4EC44C3D" w:rsidR="00D17FC0" w:rsidRPr="00742452" w:rsidRDefault="00D17FC0" w:rsidP="00D17FC0">
      <w:pPr>
        <w:pStyle w:val="ListParagraph"/>
        <w:numPr>
          <w:ilvl w:val="0"/>
          <w:numId w:val="17"/>
        </w:numPr>
        <w:spacing w:after="0" w:line="240" w:lineRule="auto"/>
        <w:ind w:left="284" w:hanging="284"/>
        <w:rPr>
          <w:rFonts w:cstheme="minorHAnsi"/>
          <w:b/>
          <w:bCs/>
          <w:sz w:val="20"/>
          <w:szCs w:val="20"/>
        </w:rPr>
      </w:pPr>
      <w:r w:rsidRPr="00742452">
        <w:rPr>
          <w:rFonts w:cstheme="minorHAnsi"/>
          <w:b/>
          <w:bCs/>
          <w:sz w:val="20"/>
          <w:szCs w:val="20"/>
        </w:rPr>
        <w:t>IOSH (Technical Safety)</w:t>
      </w:r>
      <w:r w:rsidR="004C5113">
        <w:rPr>
          <w:rFonts w:cstheme="minorHAnsi"/>
          <w:b/>
          <w:bCs/>
          <w:sz w:val="20"/>
          <w:szCs w:val="20"/>
        </w:rPr>
        <w:t>.</w:t>
      </w:r>
    </w:p>
    <w:p w14:paraId="73A8A198" w14:textId="11784A3A" w:rsidR="00D17FC0" w:rsidRPr="00742452" w:rsidRDefault="00D17FC0" w:rsidP="00D17FC0">
      <w:pPr>
        <w:pStyle w:val="ListParagraph"/>
        <w:numPr>
          <w:ilvl w:val="0"/>
          <w:numId w:val="17"/>
        </w:numPr>
        <w:spacing w:after="0" w:line="240" w:lineRule="auto"/>
        <w:ind w:left="284" w:hanging="284"/>
        <w:rPr>
          <w:rFonts w:cstheme="minorHAnsi"/>
          <w:b/>
          <w:bCs/>
          <w:sz w:val="20"/>
          <w:szCs w:val="20"/>
        </w:rPr>
      </w:pPr>
      <w:r w:rsidRPr="00742452">
        <w:rPr>
          <w:rFonts w:cstheme="minorHAnsi"/>
          <w:b/>
          <w:bCs/>
          <w:sz w:val="20"/>
          <w:szCs w:val="20"/>
        </w:rPr>
        <w:t>Lead Auditor 45001 (IRCA Certified)</w:t>
      </w:r>
      <w:r w:rsidR="004C5113">
        <w:rPr>
          <w:rFonts w:cstheme="minorHAnsi"/>
          <w:b/>
          <w:bCs/>
          <w:sz w:val="20"/>
          <w:szCs w:val="20"/>
        </w:rPr>
        <w:t>.</w:t>
      </w:r>
    </w:p>
    <w:p w14:paraId="274C3104" w14:textId="0A48447E" w:rsidR="00D17FC0" w:rsidRPr="00742452" w:rsidRDefault="00D17FC0" w:rsidP="00D17FC0">
      <w:pPr>
        <w:pStyle w:val="ListParagraph"/>
        <w:numPr>
          <w:ilvl w:val="0"/>
          <w:numId w:val="17"/>
        </w:numPr>
        <w:spacing w:after="0" w:line="240" w:lineRule="auto"/>
        <w:ind w:left="284" w:hanging="284"/>
        <w:rPr>
          <w:rFonts w:cstheme="minorHAnsi"/>
          <w:b/>
          <w:bCs/>
          <w:sz w:val="20"/>
          <w:szCs w:val="20"/>
        </w:rPr>
      </w:pPr>
      <w:r w:rsidRPr="00742452">
        <w:rPr>
          <w:rFonts w:cstheme="minorHAnsi"/>
          <w:b/>
          <w:bCs/>
          <w:sz w:val="20"/>
          <w:szCs w:val="20"/>
        </w:rPr>
        <w:t>Lead Auditor 14001 (IRCA Certified)</w:t>
      </w:r>
      <w:r w:rsidR="004C5113">
        <w:rPr>
          <w:rFonts w:cstheme="minorHAnsi"/>
          <w:b/>
          <w:bCs/>
          <w:sz w:val="20"/>
          <w:szCs w:val="20"/>
        </w:rPr>
        <w:t>.</w:t>
      </w:r>
    </w:p>
    <w:p w14:paraId="31013667" w14:textId="0ED130C2" w:rsidR="00D17FC0" w:rsidRPr="00742452" w:rsidRDefault="00D17FC0" w:rsidP="00D17FC0">
      <w:pPr>
        <w:pStyle w:val="ListParagraph"/>
        <w:numPr>
          <w:ilvl w:val="0"/>
          <w:numId w:val="17"/>
        </w:numPr>
        <w:spacing w:after="0" w:line="240" w:lineRule="auto"/>
        <w:ind w:left="284" w:hanging="284"/>
        <w:rPr>
          <w:rFonts w:cstheme="minorHAnsi"/>
          <w:b/>
          <w:bCs/>
          <w:sz w:val="20"/>
          <w:szCs w:val="20"/>
        </w:rPr>
      </w:pPr>
      <w:r w:rsidRPr="00742452">
        <w:rPr>
          <w:rFonts w:cstheme="minorHAnsi"/>
          <w:b/>
          <w:bCs/>
          <w:sz w:val="20"/>
          <w:szCs w:val="20"/>
        </w:rPr>
        <w:t xml:space="preserve">H2S/BA (Qatar Petroleum Approved) | </w:t>
      </w:r>
      <w:r w:rsidRPr="00742452">
        <w:rPr>
          <w:rFonts w:cstheme="minorHAnsi"/>
          <w:sz w:val="20"/>
          <w:szCs w:val="20"/>
        </w:rPr>
        <w:t>Enertech Qatar</w:t>
      </w:r>
      <w:r w:rsidR="004C5113">
        <w:rPr>
          <w:rFonts w:cstheme="minorHAnsi"/>
          <w:sz w:val="20"/>
          <w:szCs w:val="20"/>
        </w:rPr>
        <w:t>.</w:t>
      </w:r>
    </w:p>
    <w:p w14:paraId="1690DFFE" w14:textId="2A3D5ACD" w:rsidR="00D17FC0" w:rsidRPr="00742452"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 xml:space="preserve">Basic First Aid &amp; CPR | </w:t>
      </w:r>
      <w:r w:rsidRPr="00742452">
        <w:rPr>
          <w:rFonts w:cstheme="minorHAnsi"/>
          <w:sz w:val="20"/>
          <w:szCs w:val="20"/>
        </w:rPr>
        <w:t>Enertech Qatar</w:t>
      </w:r>
      <w:r w:rsidR="004C5113">
        <w:rPr>
          <w:rFonts w:cstheme="minorHAnsi"/>
          <w:sz w:val="20"/>
          <w:szCs w:val="20"/>
        </w:rPr>
        <w:t>.</w:t>
      </w:r>
    </w:p>
    <w:p w14:paraId="4EEDCD31" w14:textId="220EBB8A" w:rsidR="00D17FC0" w:rsidRPr="00742452"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ORYX GTL Process Safety Awareness</w:t>
      </w:r>
      <w:r w:rsidRPr="00742452">
        <w:rPr>
          <w:rFonts w:cstheme="minorHAnsi"/>
          <w:sz w:val="20"/>
          <w:szCs w:val="20"/>
        </w:rPr>
        <w:t xml:space="preserve"> </w:t>
      </w:r>
      <w:r w:rsidRPr="00742452">
        <w:rPr>
          <w:rFonts w:cstheme="minorHAnsi"/>
          <w:b/>
          <w:bCs/>
          <w:sz w:val="20"/>
          <w:szCs w:val="20"/>
        </w:rPr>
        <w:t>|</w:t>
      </w:r>
      <w:r w:rsidRPr="00742452">
        <w:rPr>
          <w:rFonts w:cstheme="minorHAnsi"/>
          <w:sz w:val="20"/>
          <w:szCs w:val="20"/>
        </w:rPr>
        <w:t xml:space="preserve"> Qatar gas H2S trained</w:t>
      </w:r>
      <w:r w:rsidR="004C5113">
        <w:rPr>
          <w:rFonts w:cstheme="minorHAnsi"/>
          <w:sz w:val="20"/>
          <w:szCs w:val="20"/>
        </w:rPr>
        <w:t>.</w:t>
      </w:r>
    </w:p>
    <w:p w14:paraId="13E5BA4E" w14:textId="6C0F4D20" w:rsidR="00D17FC0" w:rsidRPr="00742452"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Ras Gas H2S Trained</w:t>
      </w:r>
      <w:r w:rsidRPr="00742452">
        <w:rPr>
          <w:rFonts w:cstheme="minorHAnsi"/>
          <w:sz w:val="20"/>
          <w:szCs w:val="20"/>
        </w:rPr>
        <w:t xml:space="preserve"> </w:t>
      </w:r>
      <w:r w:rsidRPr="00742452">
        <w:rPr>
          <w:rFonts w:cstheme="minorHAnsi"/>
          <w:b/>
          <w:bCs/>
          <w:sz w:val="20"/>
          <w:szCs w:val="20"/>
        </w:rPr>
        <w:t>|</w:t>
      </w:r>
      <w:r w:rsidRPr="00742452">
        <w:rPr>
          <w:rFonts w:cstheme="minorHAnsi"/>
          <w:sz w:val="20"/>
          <w:szCs w:val="20"/>
        </w:rPr>
        <w:t xml:space="preserve"> Ras Gas WMS trained</w:t>
      </w:r>
      <w:r w:rsidR="004C5113">
        <w:rPr>
          <w:rFonts w:cstheme="minorHAnsi"/>
          <w:sz w:val="20"/>
          <w:szCs w:val="20"/>
        </w:rPr>
        <w:t>.</w:t>
      </w:r>
    </w:p>
    <w:p w14:paraId="6F28EC38" w14:textId="677419D1" w:rsidR="00D17FC0" w:rsidRPr="00742452"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QP Approved H2S &amp; BA Trained</w:t>
      </w:r>
      <w:r w:rsidRPr="00742452">
        <w:rPr>
          <w:rFonts w:cstheme="minorHAnsi"/>
          <w:sz w:val="20"/>
          <w:szCs w:val="20"/>
        </w:rPr>
        <w:t xml:space="preserve"> </w:t>
      </w:r>
      <w:r w:rsidRPr="00742452">
        <w:rPr>
          <w:rFonts w:cstheme="minorHAnsi"/>
          <w:b/>
          <w:bCs/>
          <w:sz w:val="20"/>
          <w:szCs w:val="20"/>
        </w:rPr>
        <w:t xml:space="preserve">| </w:t>
      </w:r>
      <w:r w:rsidRPr="00742452">
        <w:rPr>
          <w:rFonts w:cstheme="minorHAnsi"/>
          <w:sz w:val="20"/>
          <w:szCs w:val="20"/>
        </w:rPr>
        <w:t>Qatar Petroleum PTW Level -1 trained (MIC)</w:t>
      </w:r>
      <w:r w:rsidR="004C5113">
        <w:rPr>
          <w:rFonts w:cstheme="minorHAnsi"/>
          <w:sz w:val="20"/>
          <w:szCs w:val="20"/>
        </w:rPr>
        <w:t>.</w:t>
      </w:r>
    </w:p>
    <w:p w14:paraId="0FFB0ECB" w14:textId="2CA8EC0B" w:rsidR="00D17FC0" w:rsidRPr="00742452"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LMRA</w:t>
      </w:r>
      <w:r w:rsidRPr="00742452">
        <w:rPr>
          <w:rFonts w:cstheme="minorHAnsi"/>
          <w:sz w:val="20"/>
          <w:szCs w:val="20"/>
        </w:rPr>
        <w:t xml:space="preserve"> </w:t>
      </w:r>
      <w:r w:rsidRPr="00742452">
        <w:rPr>
          <w:rFonts w:cstheme="minorHAnsi"/>
          <w:b/>
          <w:bCs/>
          <w:sz w:val="20"/>
          <w:szCs w:val="20"/>
        </w:rPr>
        <w:t xml:space="preserve">| </w:t>
      </w:r>
      <w:r w:rsidRPr="00742452">
        <w:rPr>
          <w:rFonts w:cstheme="minorHAnsi"/>
          <w:sz w:val="20"/>
          <w:szCs w:val="20"/>
        </w:rPr>
        <w:t>Qatar Petroleum PTW Level -1 trained (Dukhan)</w:t>
      </w:r>
      <w:r w:rsidR="004C5113">
        <w:rPr>
          <w:rFonts w:cstheme="minorHAnsi"/>
          <w:sz w:val="20"/>
          <w:szCs w:val="20"/>
        </w:rPr>
        <w:t>.</w:t>
      </w:r>
    </w:p>
    <w:p w14:paraId="2D732B55" w14:textId="6B18ACC5" w:rsidR="00D17FC0" w:rsidRPr="00742452"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Ras Gas CSE Awareness</w:t>
      </w:r>
      <w:r w:rsidRPr="00742452">
        <w:rPr>
          <w:rFonts w:cstheme="minorHAnsi"/>
          <w:sz w:val="20"/>
          <w:szCs w:val="20"/>
        </w:rPr>
        <w:t xml:space="preserve"> </w:t>
      </w:r>
      <w:r w:rsidRPr="00742452">
        <w:rPr>
          <w:rFonts w:cstheme="minorHAnsi"/>
          <w:b/>
          <w:bCs/>
          <w:sz w:val="20"/>
          <w:szCs w:val="20"/>
        </w:rPr>
        <w:t>|</w:t>
      </w:r>
      <w:r w:rsidRPr="00742452">
        <w:rPr>
          <w:rFonts w:cstheme="minorHAnsi"/>
          <w:sz w:val="20"/>
          <w:szCs w:val="20"/>
        </w:rPr>
        <w:t xml:space="preserve"> 100% tie off</w:t>
      </w:r>
      <w:r w:rsidR="004C5113">
        <w:rPr>
          <w:rFonts w:cstheme="minorHAnsi"/>
          <w:sz w:val="20"/>
          <w:szCs w:val="20"/>
        </w:rPr>
        <w:t>.</w:t>
      </w:r>
    </w:p>
    <w:p w14:paraId="36522E73" w14:textId="54D0D8C4" w:rsidR="00D17FC0" w:rsidRPr="00742452"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Construction Safety</w:t>
      </w:r>
      <w:r w:rsidRPr="00742452">
        <w:rPr>
          <w:rFonts w:cstheme="minorHAnsi"/>
          <w:sz w:val="20"/>
          <w:szCs w:val="20"/>
        </w:rPr>
        <w:t xml:space="preserve"> </w:t>
      </w:r>
      <w:r w:rsidRPr="00742452">
        <w:rPr>
          <w:rFonts w:cstheme="minorHAnsi"/>
          <w:b/>
          <w:bCs/>
          <w:sz w:val="20"/>
          <w:szCs w:val="20"/>
        </w:rPr>
        <w:t>|</w:t>
      </w:r>
      <w:r w:rsidRPr="00742452">
        <w:rPr>
          <w:rFonts w:cstheme="minorHAnsi"/>
          <w:sz w:val="20"/>
          <w:szCs w:val="20"/>
        </w:rPr>
        <w:t xml:space="preserve"> HUET and Sea Survival </w:t>
      </w:r>
      <w:proofErr w:type="gramStart"/>
      <w:r w:rsidRPr="00742452">
        <w:rPr>
          <w:rFonts w:cstheme="minorHAnsi"/>
          <w:sz w:val="20"/>
          <w:szCs w:val="20"/>
        </w:rPr>
        <w:t>trained  (</w:t>
      </w:r>
      <w:proofErr w:type="gramEnd"/>
      <w:r w:rsidRPr="00742452">
        <w:rPr>
          <w:rFonts w:cstheme="minorHAnsi"/>
          <w:sz w:val="20"/>
          <w:szCs w:val="20"/>
        </w:rPr>
        <w:t>OPITO approved)</w:t>
      </w:r>
      <w:r w:rsidR="004C5113">
        <w:rPr>
          <w:rFonts w:cstheme="minorHAnsi"/>
          <w:sz w:val="20"/>
          <w:szCs w:val="20"/>
        </w:rPr>
        <w:t>.</w:t>
      </w:r>
    </w:p>
    <w:p w14:paraId="09CCD210" w14:textId="0577825D" w:rsidR="00D17FC0" w:rsidRPr="00742452"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ORYX GTL CSE Awareness</w:t>
      </w:r>
      <w:r w:rsidRPr="00742452">
        <w:rPr>
          <w:rFonts w:cstheme="minorHAnsi"/>
          <w:sz w:val="20"/>
          <w:szCs w:val="20"/>
        </w:rPr>
        <w:t xml:space="preserve"> </w:t>
      </w:r>
      <w:r w:rsidRPr="00742452">
        <w:rPr>
          <w:rFonts w:cstheme="minorHAnsi"/>
          <w:b/>
          <w:bCs/>
          <w:sz w:val="20"/>
          <w:szCs w:val="20"/>
        </w:rPr>
        <w:t>|</w:t>
      </w:r>
      <w:r w:rsidRPr="00742452">
        <w:rPr>
          <w:rFonts w:cstheme="minorHAnsi"/>
          <w:sz w:val="20"/>
          <w:szCs w:val="20"/>
        </w:rPr>
        <w:t xml:space="preserve"> ORYX GTL Job Hazard Analysis &amp; Method Statement</w:t>
      </w:r>
      <w:r w:rsidR="004C5113">
        <w:rPr>
          <w:rFonts w:cstheme="minorHAnsi"/>
          <w:sz w:val="20"/>
          <w:szCs w:val="20"/>
        </w:rPr>
        <w:t>.</w:t>
      </w:r>
    </w:p>
    <w:p w14:paraId="11A372F4" w14:textId="627A3606" w:rsidR="00D17FC0" w:rsidRPr="00742452"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ORYX GTL Lifting &amp; Rigging</w:t>
      </w:r>
      <w:r w:rsidRPr="00742452">
        <w:rPr>
          <w:rFonts w:cstheme="minorHAnsi"/>
          <w:sz w:val="20"/>
          <w:szCs w:val="20"/>
        </w:rPr>
        <w:t xml:space="preserve"> </w:t>
      </w:r>
      <w:r w:rsidRPr="00742452">
        <w:rPr>
          <w:rFonts w:cstheme="minorHAnsi"/>
          <w:b/>
          <w:bCs/>
          <w:sz w:val="20"/>
          <w:szCs w:val="20"/>
        </w:rPr>
        <w:t xml:space="preserve">| </w:t>
      </w:r>
      <w:r w:rsidRPr="00742452">
        <w:rPr>
          <w:rFonts w:cstheme="minorHAnsi"/>
          <w:sz w:val="20"/>
          <w:szCs w:val="20"/>
        </w:rPr>
        <w:t>ORYX GTL Plant Health &amp; Safety Orientation</w:t>
      </w:r>
      <w:r w:rsidR="004C5113">
        <w:rPr>
          <w:rFonts w:cstheme="minorHAnsi"/>
          <w:sz w:val="20"/>
          <w:szCs w:val="20"/>
        </w:rPr>
        <w:t>.</w:t>
      </w:r>
    </w:p>
    <w:p w14:paraId="467DA487" w14:textId="1DDDD67D" w:rsidR="00D17FC0" w:rsidRPr="00742452"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ORYX GTL Office Safety |</w:t>
      </w:r>
      <w:r w:rsidRPr="00742452">
        <w:rPr>
          <w:rFonts w:cstheme="minorHAnsi"/>
          <w:sz w:val="20"/>
          <w:szCs w:val="20"/>
        </w:rPr>
        <w:t xml:space="preserve"> ORYX GTL PTW Level-1 trained</w:t>
      </w:r>
      <w:r w:rsidR="004C5113">
        <w:rPr>
          <w:rFonts w:cstheme="minorHAnsi"/>
          <w:sz w:val="20"/>
          <w:szCs w:val="20"/>
        </w:rPr>
        <w:t>.</w:t>
      </w:r>
    </w:p>
    <w:p w14:paraId="5D1D971F" w14:textId="62F9A28D" w:rsidR="00D17FC0" w:rsidRPr="00742452"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ORYX GTL Trenching and Excavation |</w:t>
      </w:r>
      <w:r w:rsidRPr="00742452">
        <w:rPr>
          <w:rFonts w:cstheme="minorHAnsi"/>
          <w:sz w:val="20"/>
          <w:szCs w:val="20"/>
        </w:rPr>
        <w:t xml:space="preserve"> ORYX GTL Personal Protective Awareness</w:t>
      </w:r>
      <w:r w:rsidR="004C5113">
        <w:rPr>
          <w:rFonts w:cstheme="minorHAnsi"/>
          <w:sz w:val="20"/>
          <w:szCs w:val="20"/>
        </w:rPr>
        <w:t>.</w:t>
      </w:r>
    </w:p>
    <w:p w14:paraId="64D925BC" w14:textId="3DCFABAB" w:rsidR="00D17FC0" w:rsidRDefault="00D17FC0" w:rsidP="00D17FC0">
      <w:pPr>
        <w:pStyle w:val="ListParagraph"/>
        <w:numPr>
          <w:ilvl w:val="0"/>
          <w:numId w:val="17"/>
        </w:numPr>
        <w:spacing w:after="0" w:line="240" w:lineRule="auto"/>
        <w:ind w:left="284" w:hanging="284"/>
        <w:rPr>
          <w:rFonts w:cstheme="minorHAnsi"/>
          <w:sz w:val="20"/>
          <w:szCs w:val="20"/>
        </w:rPr>
      </w:pPr>
      <w:r w:rsidRPr="00742452">
        <w:rPr>
          <w:rFonts w:cstheme="minorHAnsi"/>
          <w:b/>
          <w:bCs/>
          <w:sz w:val="20"/>
          <w:szCs w:val="20"/>
        </w:rPr>
        <w:t>ORYX GTL Material Handling &amp; Waste Management Awareness |</w:t>
      </w:r>
      <w:r w:rsidRPr="00742452">
        <w:rPr>
          <w:rFonts w:cstheme="minorHAnsi"/>
          <w:sz w:val="20"/>
          <w:szCs w:val="20"/>
        </w:rPr>
        <w:t xml:space="preserve"> ORYX GTL Working @ Height Awareness</w:t>
      </w:r>
      <w:r w:rsidR="004C5113">
        <w:rPr>
          <w:rFonts w:cstheme="minorHAnsi"/>
          <w:sz w:val="20"/>
          <w:szCs w:val="20"/>
        </w:rPr>
        <w:t>.</w:t>
      </w:r>
    </w:p>
    <w:p w14:paraId="192D5E22" w14:textId="28BEE122" w:rsidR="00F509F0" w:rsidRDefault="00D17FC0" w:rsidP="00D17FC0">
      <w:pPr>
        <w:pStyle w:val="ListParagraph"/>
        <w:numPr>
          <w:ilvl w:val="0"/>
          <w:numId w:val="17"/>
        </w:numPr>
        <w:spacing w:after="0" w:line="240" w:lineRule="auto"/>
        <w:ind w:left="284" w:hanging="284"/>
        <w:rPr>
          <w:rFonts w:cstheme="minorHAnsi"/>
          <w:sz w:val="20"/>
          <w:szCs w:val="20"/>
        </w:rPr>
      </w:pPr>
      <w:r w:rsidRPr="00D17FC0">
        <w:rPr>
          <w:rFonts w:cstheme="minorHAnsi"/>
          <w:b/>
          <w:bCs/>
          <w:sz w:val="20"/>
          <w:szCs w:val="20"/>
        </w:rPr>
        <w:t>Ras Gas B-Safe Observer |</w:t>
      </w:r>
      <w:r w:rsidRPr="00D17FC0">
        <w:rPr>
          <w:rFonts w:cstheme="minorHAnsi"/>
          <w:sz w:val="20"/>
          <w:szCs w:val="20"/>
        </w:rPr>
        <w:t xml:space="preserve"> ORYX GTL OASIS observer</w:t>
      </w:r>
      <w:r w:rsidR="004C5113">
        <w:rPr>
          <w:rFonts w:cstheme="minorHAnsi"/>
          <w:sz w:val="20"/>
          <w:szCs w:val="20"/>
        </w:rPr>
        <w:t>.</w:t>
      </w:r>
    </w:p>
    <w:p w14:paraId="2F2CCC05" w14:textId="77777777" w:rsidR="00D17FC0" w:rsidRDefault="00D17FC0" w:rsidP="00D17FC0">
      <w:pPr>
        <w:spacing w:after="0" w:line="240" w:lineRule="auto"/>
        <w:rPr>
          <w:rFonts w:cstheme="minorHAnsi"/>
          <w:sz w:val="20"/>
          <w:szCs w:val="20"/>
        </w:rPr>
      </w:pPr>
    </w:p>
    <w:p w14:paraId="23FF1260" w14:textId="77777777" w:rsidR="00D17FC0" w:rsidRDefault="00D17FC0" w:rsidP="00D17FC0">
      <w:pPr>
        <w:spacing w:after="0" w:line="240" w:lineRule="auto"/>
        <w:rPr>
          <w:rFonts w:cstheme="minorHAnsi"/>
          <w:sz w:val="20"/>
          <w:szCs w:val="20"/>
        </w:rPr>
      </w:pPr>
    </w:p>
    <w:p w14:paraId="419AAF05" w14:textId="4BDF7D93" w:rsidR="0007460B" w:rsidRDefault="002D109D" w:rsidP="0007460B">
      <w:pPr>
        <w:spacing w:after="0" w:line="240" w:lineRule="auto"/>
        <w:rPr>
          <w:b/>
          <w:color w:val="17365D" w:themeColor="text2" w:themeShade="BF"/>
          <w:sz w:val="24"/>
        </w:rPr>
      </w:pPr>
      <w:r>
        <w:rPr>
          <w:rFonts w:ascii="Segoe UI Symbol" w:hAnsi="Segoe UI Symbol"/>
          <w:color w:val="17365D" w:themeColor="text2" w:themeShade="BF"/>
          <w:sz w:val="32"/>
        </w:rPr>
        <w:t>📑</w:t>
      </w:r>
      <w:r w:rsidR="0007460B" w:rsidRPr="00286C5C">
        <w:rPr>
          <w:color w:val="17365D" w:themeColor="text2" w:themeShade="BF"/>
          <w:sz w:val="32"/>
        </w:rPr>
        <w:t xml:space="preserve"> </w:t>
      </w:r>
      <w:r w:rsidR="0007460B" w:rsidRPr="00286C5C">
        <w:rPr>
          <w:color w:val="17365D" w:themeColor="text2" w:themeShade="BF"/>
          <w:sz w:val="24"/>
        </w:rPr>
        <w:t xml:space="preserve">   </w:t>
      </w:r>
      <w:r>
        <w:rPr>
          <w:b/>
          <w:color w:val="17365D" w:themeColor="text2" w:themeShade="BF"/>
          <w:sz w:val="24"/>
        </w:rPr>
        <w:t>PASSPORT &amp; DRIVING LICENSE DETAILS</w:t>
      </w:r>
    </w:p>
    <w:p w14:paraId="5FC29F3C" w14:textId="77777777" w:rsidR="002D109D" w:rsidRPr="002D109D" w:rsidRDefault="002D109D" w:rsidP="002D109D">
      <w:pPr>
        <w:pStyle w:val="ListParagraph"/>
        <w:numPr>
          <w:ilvl w:val="0"/>
          <w:numId w:val="17"/>
        </w:numPr>
        <w:shd w:val="clear" w:color="auto" w:fill="FFFFFF"/>
        <w:spacing w:after="0" w:line="240" w:lineRule="auto"/>
        <w:ind w:left="284" w:hanging="284"/>
        <w:rPr>
          <w:rFonts w:cstheme="minorHAnsi"/>
          <w:sz w:val="20"/>
          <w:szCs w:val="20"/>
        </w:rPr>
      </w:pPr>
      <w:r w:rsidRPr="002D109D">
        <w:rPr>
          <w:rFonts w:cstheme="minorHAnsi"/>
          <w:b/>
          <w:bCs/>
          <w:sz w:val="20"/>
          <w:szCs w:val="20"/>
        </w:rPr>
        <w:t xml:space="preserve">Passport No.: </w:t>
      </w:r>
      <w:r w:rsidRPr="002D109D">
        <w:rPr>
          <w:rFonts w:cstheme="minorHAnsi"/>
          <w:b/>
          <w:bCs/>
          <w:sz w:val="20"/>
          <w:szCs w:val="20"/>
        </w:rPr>
        <w:tab/>
      </w:r>
      <w:r w:rsidRPr="002D109D">
        <w:rPr>
          <w:rFonts w:cstheme="minorHAnsi"/>
          <w:b/>
          <w:bCs/>
          <w:sz w:val="20"/>
          <w:szCs w:val="20"/>
        </w:rPr>
        <w:tab/>
      </w:r>
      <w:r w:rsidRPr="002D109D">
        <w:rPr>
          <w:rFonts w:cstheme="minorHAnsi"/>
          <w:sz w:val="20"/>
          <w:szCs w:val="20"/>
        </w:rPr>
        <w:t>R5436969</w:t>
      </w:r>
    </w:p>
    <w:p w14:paraId="4863B9A8" w14:textId="77777777" w:rsidR="002D109D" w:rsidRPr="002D109D" w:rsidRDefault="002D109D" w:rsidP="002D109D">
      <w:pPr>
        <w:pStyle w:val="ListParagraph"/>
        <w:numPr>
          <w:ilvl w:val="0"/>
          <w:numId w:val="17"/>
        </w:numPr>
        <w:shd w:val="clear" w:color="auto" w:fill="FFFFFF"/>
        <w:spacing w:after="0" w:line="240" w:lineRule="auto"/>
        <w:ind w:left="284" w:hanging="284"/>
        <w:rPr>
          <w:rFonts w:cstheme="minorHAnsi"/>
          <w:color w:val="000000" w:themeColor="text1"/>
          <w:sz w:val="20"/>
          <w:szCs w:val="20"/>
        </w:rPr>
      </w:pPr>
      <w:r w:rsidRPr="002D109D">
        <w:rPr>
          <w:rFonts w:cstheme="minorHAnsi"/>
          <w:b/>
          <w:bCs/>
          <w:sz w:val="20"/>
          <w:szCs w:val="20"/>
        </w:rPr>
        <w:t xml:space="preserve">Place of Issue: </w:t>
      </w:r>
      <w:r w:rsidRPr="002D109D">
        <w:rPr>
          <w:rFonts w:cstheme="minorHAnsi"/>
          <w:b/>
          <w:bCs/>
          <w:sz w:val="20"/>
          <w:szCs w:val="20"/>
        </w:rPr>
        <w:tab/>
      </w:r>
      <w:r w:rsidRPr="002D109D">
        <w:rPr>
          <w:rFonts w:cstheme="minorHAnsi"/>
          <w:b/>
          <w:bCs/>
          <w:sz w:val="20"/>
          <w:szCs w:val="20"/>
        </w:rPr>
        <w:tab/>
      </w:r>
      <w:r w:rsidRPr="002D109D">
        <w:rPr>
          <w:rFonts w:cstheme="minorHAnsi"/>
          <w:color w:val="000000" w:themeColor="text1"/>
          <w:sz w:val="20"/>
          <w:szCs w:val="20"/>
        </w:rPr>
        <w:t>Doha</w:t>
      </w:r>
    </w:p>
    <w:p w14:paraId="34D63B59" w14:textId="77777777" w:rsidR="002D109D" w:rsidRPr="002D109D" w:rsidRDefault="002D109D" w:rsidP="002D109D">
      <w:pPr>
        <w:pStyle w:val="ListParagraph"/>
        <w:numPr>
          <w:ilvl w:val="0"/>
          <w:numId w:val="17"/>
        </w:numPr>
        <w:shd w:val="clear" w:color="auto" w:fill="FFFFFF"/>
        <w:spacing w:after="0" w:line="240" w:lineRule="auto"/>
        <w:ind w:left="284" w:hanging="284"/>
        <w:rPr>
          <w:rFonts w:cstheme="minorHAnsi"/>
          <w:color w:val="000000" w:themeColor="text1"/>
          <w:sz w:val="20"/>
          <w:szCs w:val="20"/>
        </w:rPr>
      </w:pPr>
      <w:r w:rsidRPr="002D109D">
        <w:rPr>
          <w:rFonts w:cstheme="minorHAnsi"/>
          <w:b/>
          <w:bCs/>
          <w:sz w:val="20"/>
          <w:szCs w:val="20"/>
        </w:rPr>
        <w:t xml:space="preserve">Date of Issue: </w:t>
      </w:r>
      <w:r w:rsidRPr="002D109D">
        <w:rPr>
          <w:rFonts w:cstheme="minorHAnsi"/>
          <w:b/>
          <w:bCs/>
          <w:sz w:val="20"/>
          <w:szCs w:val="20"/>
        </w:rPr>
        <w:tab/>
      </w:r>
      <w:r w:rsidRPr="002D109D">
        <w:rPr>
          <w:rFonts w:cstheme="minorHAnsi"/>
          <w:b/>
          <w:bCs/>
          <w:sz w:val="20"/>
          <w:szCs w:val="20"/>
        </w:rPr>
        <w:tab/>
      </w:r>
      <w:r w:rsidRPr="002D109D">
        <w:rPr>
          <w:rFonts w:cstheme="minorHAnsi"/>
          <w:color w:val="000000" w:themeColor="text1"/>
          <w:sz w:val="20"/>
          <w:szCs w:val="20"/>
        </w:rPr>
        <w:t>10</w:t>
      </w:r>
      <w:r w:rsidRPr="002D109D">
        <w:rPr>
          <w:rFonts w:cstheme="minorHAnsi"/>
          <w:color w:val="000000" w:themeColor="text1"/>
          <w:sz w:val="20"/>
          <w:szCs w:val="20"/>
          <w:vertAlign w:val="superscript"/>
        </w:rPr>
        <w:t>th</w:t>
      </w:r>
      <w:r w:rsidRPr="002D109D">
        <w:rPr>
          <w:rFonts w:cstheme="minorHAnsi"/>
          <w:color w:val="000000" w:themeColor="text1"/>
          <w:sz w:val="20"/>
          <w:szCs w:val="20"/>
        </w:rPr>
        <w:t xml:space="preserve"> October 2017</w:t>
      </w:r>
    </w:p>
    <w:p w14:paraId="19AF8C97" w14:textId="77777777" w:rsidR="002D109D" w:rsidRPr="002D109D" w:rsidRDefault="002D109D" w:rsidP="002D109D">
      <w:pPr>
        <w:pStyle w:val="ListParagraph"/>
        <w:numPr>
          <w:ilvl w:val="0"/>
          <w:numId w:val="17"/>
        </w:numPr>
        <w:shd w:val="clear" w:color="auto" w:fill="FFFFFF"/>
        <w:spacing w:after="0" w:line="240" w:lineRule="auto"/>
        <w:ind w:left="284" w:hanging="284"/>
        <w:rPr>
          <w:rFonts w:cstheme="minorHAnsi"/>
          <w:color w:val="000000" w:themeColor="text1"/>
          <w:sz w:val="20"/>
          <w:szCs w:val="20"/>
        </w:rPr>
      </w:pPr>
      <w:r w:rsidRPr="002D109D">
        <w:rPr>
          <w:rFonts w:cstheme="minorHAnsi"/>
          <w:b/>
          <w:bCs/>
          <w:sz w:val="20"/>
          <w:szCs w:val="20"/>
        </w:rPr>
        <w:t xml:space="preserve">Date of Expiry: </w:t>
      </w:r>
      <w:r w:rsidRPr="002D109D">
        <w:rPr>
          <w:rFonts w:cstheme="minorHAnsi"/>
          <w:b/>
          <w:bCs/>
          <w:sz w:val="20"/>
          <w:szCs w:val="20"/>
        </w:rPr>
        <w:tab/>
      </w:r>
      <w:r w:rsidRPr="002D109D">
        <w:rPr>
          <w:rFonts w:cstheme="minorHAnsi"/>
          <w:b/>
          <w:bCs/>
          <w:sz w:val="20"/>
          <w:szCs w:val="20"/>
        </w:rPr>
        <w:tab/>
      </w:r>
      <w:r w:rsidRPr="002D109D">
        <w:rPr>
          <w:rFonts w:cstheme="minorHAnsi"/>
          <w:color w:val="000000" w:themeColor="text1"/>
          <w:sz w:val="20"/>
          <w:szCs w:val="20"/>
        </w:rPr>
        <w:t>09</w:t>
      </w:r>
      <w:r w:rsidRPr="002D109D">
        <w:rPr>
          <w:rFonts w:cstheme="minorHAnsi"/>
          <w:color w:val="000000" w:themeColor="text1"/>
          <w:sz w:val="20"/>
          <w:szCs w:val="20"/>
          <w:vertAlign w:val="superscript"/>
        </w:rPr>
        <w:t>th</w:t>
      </w:r>
      <w:r w:rsidRPr="002D109D">
        <w:rPr>
          <w:rFonts w:cstheme="minorHAnsi"/>
          <w:color w:val="000000" w:themeColor="text1"/>
          <w:sz w:val="20"/>
          <w:szCs w:val="20"/>
        </w:rPr>
        <w:t xml:space="preserve"> October 2027</w:t>
      </w:r>
    </w:p>
    <w:p w14:paraId="009D3136" w14:textId="77777777" w:rsidR="002D109D" w:rsidRPr="002D109D" w:rsidRDefault="002D109D" w:rsidP="002D109D">
      <w:pPr>
        <w:pStyle w:val="ListParagraph"/>
        <w:numPr>
          <w:ilvl w:val="0"/>
          <w:numId w:val="17"/>
        </w:numPr>
        <w:spacing w:after="0" w:line="240" w:lineRule="auto"/>
        <w:ind w:left="284" w:hanging="284"/>
        <w:rPr>
          <w:rFonts w:cstheme="minorHAnsi"/>
          <w:color w:val="000000" w:themeColor="text1"/>
          <w:sz w:val="20"/>
          <w:szCs w:val="20"/>
        </w:rPr>
      </w:pPr>
      <w:r w:rsidRPr="002D109D">
        <w:rPr>
          <w:rFonts w:cstheme="minorHAnsi"/>
          <w:b/>
          <w:bCs/>
          <w:color w:val="000000" w:themeColor="text1"/>
          <w:sz w:val="20"/>
          <w:szCs w:val="20"/>
        </w:rPr>
        <w:t>Driving License:</w:t>
      </w:r>
      <w:r w:rsidRPr="002D109D">
        <w:rPr>
          <w:rFonts w:cstheme="minorHAnsi"/>
          <w:color w:val="000000" w:themeColor="text1"/>
          <w:sz w:val="20"/>
          <w:szCs w:val="20"/>
        </w:rPr>
        <w:t xml:space="preserve"> </w:t>
      </w:r>
      <w:r w:rsidRPr="002D109D">
        <w:rPr>
          <w:rFonts w:cstheme="minorHAnsi"/>
          <w:color w:val="000000" w:themeColor="text1"/>
          <w:sz w:val="20"/>
          <w:szCs w:val="20"/>
        </w:rPr>
        <w:tab/>
      </w:r>
      <w:r w:rsidRPr="002D109D">
        <w:rPr>
          <w:rFonts w:cstheme="minorHAnsi"/>
          <w:color w:val="000000" w:themeColor="text1"/>
          <w:sz w:val="20"/>
          <w:szCs w:val="20"/>
        </w:rPr>
        <w:tab/>
        <w:t>Qatar, India</w:t>
      </w:r>
    </w:p>
    <w:p w14:paraId="74EB5CB5" w14:textId="34B5F302" w:rsidR="00446E96" w:rsidRPr="003021BB" w:rsidRDefault="002D109D" w:rsidP="00117C73">
      <w:pPr>
        <w:pStyle w:val="ListParagraph"/>
        <w:numPr>
          <w:ilvl w:val="0"/>
          <w:numId w:val="17"/>
        </w:numPr>
        <w:spacing w:after="0" w:line="240" w:lineRule="auto"/>
        <w:ind w:left="284" w:hanging="284"/>
        <w:rPr>
          <w:rFonts w:cstheme="minorHAnsi"/>
          <w:color w:val="000000" w:themeColor="text1"/>
          <w:sz w:val="20"/>
          <w:szCs w:val="20"/>
        </w:rPr>
      </w:pPr>
      <w:r w:rsidRPr="002D109D">
        <w:rPr>
          <w:rFonts w:cstheme="minorHAnsi"/>
          <w:b/>
          <w:bCs/>
          <w:color w:val="000000" w:themeColor="text1"/>
          <w:sz w:val="20"/>
          <w:szCs w:val="20"/>
        </w:rPr>
        <w:t>QID:</w:t>
      </w:r>
      <w:r w:rsidRPr="002D109D">
        <w:rPr>
          <w:rFonts w:cstheme="minorHAnsi"/>
          <w:color w:val="000000" w:themeColor="text1"/>
          <w:sz w:val="20"/>
          <w:szCs w:val="20"/>
        </w:rPr>
        <w:tab/>
      </w:r>
      <w:r w:rsidRPr="002D109D">
        <w:rPr>
          <w:rFonts w:cstheme="minorHAnsi"/>
          <w:color w:val="000000" w:themeColor="text1"/>
          <w:sz w:val="20"/>
          <w:szCs w:val="20"/>
        </w:rPr>
        <w:tab/>
      </w:r>
      <w:r w:rsidRPr="002D109D">
        <w:rPr>
          <w:rFonts w:cstheme="minorHAnsi"/>
          <w:color w:val="000000" w:themeColor="text1"/>
          <w:sz w:val="20"/>
          <w:szCs w:val="20"/>
        </w:rPr>
        <w:tab/>
      </w:r>
      <w:r>
        <w:rPr>
          <w:rFonts w:cstheme="minorHAnsi"/>
          <w:color w:val="000000" w:themeColor="text1"/>
          <w:sz w:val="20"/>
          <w:szCs w:val="20"/>
        </w:rPr>
        <w:tab/>
      </w:r>
      <w:r w:rsidRPr="002D109D">
        <w:rPr>
          <w:rFonts w:cstheme="minorHAnsi"/>
          <w:color w:val="000000" w:themeColor="text1"/>
          <w:sz w:val="20"/>
          <w:szCs w:val="20"/>
        </w:rPr>
        <w:t>07</w:t>
      </w:r>
      <w:r w:rsidRPr="002D109D">
        <w:rPr>
          <w:rFonts w:cstheme="minorHAnsi"/>
          <w:color w:val="000000" w:themeColor="text1"/>
          <w:sz w:val="20"/>
          <w:szCs w:val="20"/>
          <w:vertAlign w:val="superscript"/>
        </w:rPr>
        <w:t>th</w:t>
      </w:r>
      <w:r w:rsidRPr="002D109D">
        <w:rPr>
          <w:rFonts w:cstheme="minorHAnsi"/>
          <w:color w:val="000000" w:themeColor="text1"/>
          <w:sz w:val="20"/>
          <w:szCs w:val="20"/>
        </w:rPr>
        <w:t xml:space="preserve"> March 202</w:t>
      </w:r>
      <w:r w:rsidR="004C5113">
        <w:rPr>
          <w:rFonts w:cstheme="minorHAnsi"/>
          <w:color w:val="000000" w:themeColor="text1"/>
          <w:sz w:val="20"/>
          <w:szCs w:val="20"/>
        </w:rPr>
        <w:t>5</w:t>
      </w:r>
    </w:p>
    <w:sectPr w:rsidR="00446E96" w:rsidRPr="003021BB" w:rsidSect="0007460B">
      <w:pgSz w:w="12240" w:h="15840"/>
      <w:pgMar w:top="270" w:right="333" w:bottom="36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Light SemiConde">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73F78"/>
    <w:multiLevelType w:val="hybridMultilevel"/>
    <w:tmpl w:val="1CE846AE"/>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66AF5"/>
    <w:multiLevelType w:val="hybridMultilevel"/>
    <w:tmpl w:val="1B002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46EA2"/>
    <w:multiLevelType w:val="hybridMultilevel"/>
    <w:tmpl w:val="20DAAC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353619B"/>
    <w:multiLevelType w:val="hybridMultilevel"/>
    <w:tmpl w:val="F47259A2"/>
    <w:lvl w:ilvl="0" w:tplc="11B0E1D8">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B31EA"/>
    <w:multiLevelType w:val="hybridMultilevel"/>
    <w:tmpl w:val="1B5037F2"/>
    <w:lvl w:ilvl="0" w:tplc="63D6908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B62BC"/>
    <w:multiLevelType w:val="hybridMultilevel"/>
    <w:tmpl w:val="BC1CF426"/>
    <w:lvl w:ilvl="0" w:tplc="1C4E4286">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F94DFD"/>
    <w:multiLevelType w:val="hybridMultilevel"/>
    <w:tmpl w:val="6CE04BA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ADF2C18"/>
    <w:multiLevelType w:val="hybridMultilevel"/>
    <w:tmpl w:val="1DDAB86C"/>
    <w:lvl w:ilvl="0" w:tplc="B7EC7A6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A41B6"/>
    <w:multiLevelType w:val="hybridMultilevel"/>
    <w:tmpl w:val="6164B7C0"/>
    <w:lvl w:ilvl="0" w:tplc="D0D41536">
      <w:start w:val="1"/>
      <w:numFmt w:val="bullet"/>
      <w:lvlText w:val=""/>
      <w:lvlJc w:val="left"/>
      <w:pPr>
        <w:ind w:left="502" w:hanging="360"/>
      </w:pPr>
      <w:rPr>
        <w:rFonts w:ascii="Symbol" w:hAnsi="Symbol" w:hint="default"/>
        <w:sz w:val="20"/>
        <w:szCs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407D31BA"/>
    <w:multiLevelType w:val="hybridMultilevel"/>
    <w:tmpl w:val="E956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F5151"/>
    <w:multiLevelType w:val="hybridMultilevel"/>
    <w:tmpl w:val="AB2643D8"/>
    <w:lvl w:ilvl="0" w:tplc="40090001">
      <w:start w:val="1"/>
      <w:numFmt w:val="bullet"/>
      <w:lvlText w:val=""/>
      <w:lvlJc w:val="left"/>
      <w:pPr>
        <w:ind w:left="1789" w:hanging="360"/>
      </w:pPr>
      <w:rPr>
        <w:rFonts w:ascii="Symbol" w:hAnsi="Symbol" w:hint="default"/>
      </w:rPr>
    </w:lvl>
    <w:lvl w:ilvl="1" w:tplc="40090003" w:tentative="1">
      <w:start w:val="1"/>
      <w:numFmt w:val="bullet"/>
      <w:lvlText w:val="o"/>
      <w:lvlJc w:val="left"/>
      <w:pPr>
        <w:ind w:left="2509" w:hanging="360"/>
      </w:pPr>
      <w:rPr>
        <w:rFonts w:ascii="Courier New" w:hAnsi="Courier New" w:cs="Courier New" w:hint="default"/>
      </w:rPr>
    </w:lvl>
    <w:lvl w:ilvl="2" w:tplc="40090005" w:tentative="1">
      <w:start w:val="1"/>
      <w:numFmt w:val="bullet"/>
      <w:lvlText w:val=""/>
      <w:lvlJc w:val="left"/>
      <w:pPr>
        <w:ind w:left="3229" w:hanging="360"/>
      </w:pPr>
      <w:rPr>
        <w:rFonts w:ascii="Wingdings" w:hAnsi="Wingdings" w:hint="default"/>
      </w:rPr>
    </w:lvl>
    <w:lvl w:ilvl="3" w:tplc="40090001" w:tentative="1">
      <w:start w:val="1"/>
      <w:numFmt w:val="bullet"/>
      <w:lvlText w:val=""/>
      <w:lvlJc w:val="left"/>
      <w:pPr>
        <w:ind w:left="3949" w:hanging="360"/>
      </w:pPr>
      <w:rPr>
        <w:rFonts w:ascii="Symbol" w:hAnsi="Symbol" w:hint="default"/>
      </w:rPr>
    </w:lvl>
    <w:lvl w:ilvl="4" w:tplc="40090003" w:tentative="1">
      <w:start w:val="1"/>
      <w:numFmt w:val="bullet"/>
      <w:lvlText w:val="o"/>
      <w:lvlJc w:val="left"/>
      <w:pPr>
        <w:ind w:left="4669" w:hanging="360"/>
      </w:pPr>
      <w:rPr>
        <w:rFonts w:ascii="Courier New" w:hAnsi="Courier New" w:cs="Courier New" w:hint="default"/>
      </w:rPr>
    </w:lvl>
    <w:lvl w:ilvl="5" w:tplc="40090005" w:tentative="1">
      <w:start w:val="1"/>
      <w:numFmt w:val="bullet"/>
      <w:lvlText w:val=""/>
      <w:lvlJc w:val="left"/>
      <w:pPr>
        <w:ind w:left="5389" w:hanging="360"/>
      </w:pPr>
      <w:rPr>
        <w:rFonts w:ascii="Wingdings" w:hAnsi="Wingdings" w:hint="default"/>
      </w:rPr>
    </w:lvl>
    <w:lvl w:ilvl="6" w:tplc="40090001" w:tentative="1">
      <w:start w:val="1"/>
      <w:numFmt w:val="bullet"/>
      <w:lvlText w:val=""/>
      <w:lvlJc w:val="left"/>
      <w:pPr>
        <w:ind w:left="6109" w:hanging="360"/>
      </w:pPr>
      <w:rPr>
        <w:rFonts w:ascii="Symbol" w:hAnsi="Symbol" w:hint="default"/>
      </w:rPr>
    </w:lvl>
    <w:lvl w:ilvl="7" w:tplc="40090003" w:tentative="1">
      <w:start w:val="1"/>
      <w:numFmt w:val="bullet"/>
      <w:lvlText w:val="o"/>
      <w:lvlJc w:val="left"/>
      <w:pPr>
        <w:ind w:left="6829" w:hanging="360"/>
      </w:pPr>
      <w:rPr>
        <w:rFonts w:ascii="Courier New" w:hAnsi="Courier New" w:cs="Courier New" w:hint="default"/>
      </w:rPr>
    </w:lvl>
    <w:lvl w:ilvl="8" w:tplc="40090005" w:tentative="1">
      <w:start w:val="1"/>
      <w:numFmt w:val="bullet"/>
      <w:lvlText w:val=""/>
      <w:lvlJc w:val="left"/>
      <w:pPr>
        <w:ind w:left="7549" w:hanging="360"/>
      </w:pPr>
      <w:rPr>
        <w:rFonts w:ascii="Wingdings" w:hAnsi="Wingdings" w:hint="default"/>
      </w:rPr>
    </w:lvl>
  </w:abstractNum>
  <w:abstractNum w:abstractNumId="11" w15:restartNumberingAfterBreak="0">
    <w:nsid w:val="583D6A60"/>
    <w:multiLevelType w:val="hybridMultilevel"/>
    <w:tmpl w:val="D4C2B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95B38EE"/>
    <w:multiLevelType w:val="hybridMultilevel"/>
    <w:tmpl w:val="7BEC6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DB76FA8"/>
    <w:multiLevelType w:val="hybridMultilevel"/>
    <w:tmpl w:val="92DA3C2E"/>
    <w:lvl w:ilvl="0" w:tplc="0DF4CCA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0A518D"/>
    <w:multiLevelType w:val="hybridMultilevel"/>
    <w:tmpl w:val="F2EABB48"/>
    <w:lvl w:ilvl="0" w:tplc="00A657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E7C5F"/>
    <w:multiLevelType w:val="hybridMultilevel"/>
    <w:tmpl w:val="2826C5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1076E6E"/>
    <w:multiLevelType w:val="hybridMultilevel"/>
    <w:tmpl w:val="6100C4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76119184">
    <w:abstractNumId w:val="9"/>
  </w:num>
  <w:num w:numId="2" w16cid:durableId="1862549193">
    <w:abstractNumId w:val="0"/>
  </w:num>
  <w:num w:numId="3" w16cid:durableId="1892186708">
    <w:abstractNumId w:val="8"/>
  </w:num>
  <w:num w:numId="4" w16cid:durableId="1044255777">
    <w:abstractNumId w:val="5"/>
  </w:num>
  <w:num w:numId="5" w16cid:durableId="690297683">
    <w:abstractNumId w:val="7"/>
  </w:num>
  <w:num w:numId="6" w16cid:durableId="893085676">
    <w:abstractNumId w:val="14"/>
  </w:num>
  <w:num w:numId="7" w16cid:durableId="2095514223">
    <w:abstractNumId w:val="13"/>
  </w:num>
  <w:num w:numId="8" w16cid:durableId="822696580">
    <w:abstractNumId w:val="4"/>
  </w:num>
  <w:num w:numId="9" w16cid:durableId="1712418056">
    <w:abstractNumId w:val="1"/>
  </w:num>
  <w:num w:numId="10" w16cid:durableId="245068798">
    <w:abstractNumId w:val="3"/>
  </w:num>
  <w:num w:numId="11" w16cid:durableId="1991641341">
    <w:abstractNumId w:val="11"/>
  </w:num>
  <w:num w:numId="12" w16cid:durableId="1389189602">
    <w:abstractNumId w:val="16"/>
  </w:num>
  <w:num w:numId="13" w16cid:durableId="1902213466">
    <w:abstractNumId w:val="12"/>
  </w:num>
  <w:num w:numId="14" w16cid:durableId="525364454">
    <w:abstractNumId w:val="2"/>
  </w:num>
  <w:num w:numId="15" w16cid:durableId="344138897">
    <w:abstractNumId w:val="15"/>
  </w:num>
  <w:num w:numId="16" w16cid:durableId="968627346">
    <w:abstractNumId w:val="10"/>
  </w:num>
  <w:num w:numId="17" w16cid:durableId="25496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91"/>
    <w:rsid w:val="0000174A"/>
    <w:rsid w:val="00023EBB"/>
    <w:rsid w:val="00030C4B"/>
    <w:rsid w:val="00061476"/>
    <w:rsid w:val="00067FFE"/>
    <w:rsid w:val="0007460B"/>
    <w:rsid w:val="00075A75"/>
    <w:rsid w:val="000B100A"/>
    <w:rsid w:val="000B5C81"/>
    <w:rsid w:val="000D0D18"/>
    <w:rsid w:val="000D3C6E"/>
    <w:rsid w:val="000E5DD0"/>
    <w:rsid w:val="000F7B96"/>
    <w:rsid w:val="00117C73"/>
    <w:rsid w:val="00124572"/>
    <w:rsid w:val="001329CC"/>
    <w:rsid w:val="0013360A"/>
    <w:rsid w:val="00146F15"/>
    <w:rsid w:val="001853A2"/>
    <w:rsid w:val="001C095B"/>
    <w:rsid w:val="001C2837"/>
    <w:rsid w:val="001D58C5"/>
    <w:rsid w:val="00212508"/>
    <w:rsid w:val="002419B4"/>
    <w:rsid w:val="00265267"/>
    <w:rsid w:val="00273B8A"/>
    <w:rsid w:val="00286C5C"/>
    <w:rsid w:val="002D109D"/>
    <w:rsid w:val="002F211E"/>
    <w:rsid w:val="003021BB"/>
    <w:rsid w:val="00325799"/>
    <w:rsid w:val="003401DE"/>
    <w:rsid w:val="0034405E"/>
    <w:rsid w:val="0037564F"/>
    <w:rsid w:val="003879DD"/>
    <w:rsid w:val="00391C91"/>
    <w:rsid w:val="003A3D25"/>
    <w:rsid w:val="003C02B1"/>
    <w:rsid w:val="003C19A5"/>
    <w:rsid w:val="003E6AAC"/>
    <w:rsid w:val="003F1078"/>
    <w:rsid w:val="0040091C"/>
    <w:rsid w:val="0042048D"/>
    <w:rsid w:val="00425663"/>
    <w:rsid w:val="00437917"/>
    <w:rsid w:val="004406C1"/>
    <w:rsid w:val="00446E96"/>
    <w:rsid w:val="004608AB"/>
    <w:rsid w:val="0047061A"/>
    <w:rsid w:val="004A0510"/>
    <w:rsid w:val="004C5113"/>
    <w:rsid w:val="004E1252"/>
    <w:rsid w:val="00501D85"/>
    <w:rsid w:val="005075C3"/>
    <w:rsid w:val="00512571"/>
    <w:rsid w:val="00542D59"/>
    <w:rsid w:val="00563447"/>
    <w:rsid w:val="005C2C2D"/>
    <w:rsid w:val="005E69DE"/>
    <w:rsid w:val="006312DC"/>
    <w:rsid w:val="0065427E"/>
    <w:rsid w:val="00666649"/>
    <w:rsid w:val="006A0F02"/>
    <w:rsid w:val="006C0D44"/>
    <w:rsid w:val="006C61D6"/>
    <w:rsid w:val="00725749"/>
    <w:rsid w:val="00772BD1"/>
    <w:rsid w:val="0078047A"/>
    <w:rsid w:val="007B4397"/>
    <w:rsid w:val="007B63DB"/>
    <w:rsid w:val="007C3273"/>
    <w:rsid w:val="007D5B9E"/>
    <w:rsid w:val="007E42E0"/>
    <w:rsid w:val="0081590E"/>
    <w:rsid w:val="00820897"/>
    <w:rsid w:val="00833A99"/>
    <w:rsid w:val="00846E40"/>
    <w:rsid w:val="0085407E"/>
    <w:rsid w:val="008541B1"/>
    <w:rsid w:val="00894A9A"/>
    <w:rsid w:val="008A7813"/>
    <w:rsid w:val="008B26DF"/>
    <w:rsid w:val="008C7209"/>
    <w:rsid w:val="008D560D"/>
    <w:rsid w:val="008F6964"/>
    <w:rsid w:val="00940A7A"/>
    <w:rsid w:val="00956E03"/>
    <w:rsid w:val="00970087"/>
    <w:rsid w:val="00985735"/>
    <w:rsid w:val="009C3829"/>
    <w:rsid w:val="009D7477"/>
    <w:rsid w:val="00A01F83"/>
    <w:rsid w:val="00A04F95"/>
    <w:rsid w:val="00A256E9"/>
    <w:rsid w:val="00A62CA4"/>
    <w:rsid w:val="00AB2995"/>
    <w:rsid w:val="00AB7270"/>
    <w:rsid w:val="00AD224C"/>
    <w:rsid w:val="00AF5147"/>
    <w:rsid w:val="00B278BE"/>
    <w:rsid w:val="00B47E7A"/>
    <w:rsid w:val="00B55D43"/>
    <w:rsid w:val="00B56607"/>
    <w:rsid w:val="00B76E57"/>
    <w:rsid w:val="00B95D69"/>
    <w:rsid w:val="00BE0F31"/>
    <w:rsid w:val="00BF226D"/>
    <w:rsid w:val="00C16C44"/>
    <w:rsid w:val="00CB386E"/>
    <w:rsid w:val="00CC7689"/>
    <w:rsid w:val="00CD6344"/>
    <w:rsid w:val="00CE4662"/>
    <w:rsid w:val="00CE5947"/>
    <w:rsid w:val="00CF374B"/>
    <w:rsid w:val="00D17FC0"/>
    <w:rsid w:val="00D27725"/>
    <w:rsid w:val="00D34623"/>
    <w:rsid w:val="00D74D55"/>
    <w:rsid w:val="00D96A5F"/>
    <w:rsid w:val="00DA633D"/>
    <w:rsid w:val="00DC5FB1"/>
    <w:rsid w:val="00DD1DC1"/>
    <w:rsid w:val="00DE1272"/>
    <w:rsid w:val="00DE4C01"/>
    <w:rsid w:val="00E25642"/>
    <w:rsid w:val="00E43FEE"/>
    <w:rsid w:val="00E551FC"/>
    <w:rsid w:val="00E60920"/>
    <w:rsid w:val="00E62759"/>
    <w:rsid w:val="00E91BE0"/>
    <w:rsid w:val="00EC457C"/>
    <w:rsid w:val="00F2182A"/>
    <w:rsid w:val="00F327D3"/>
    <w:rsid w:val="00F44D6A"/>
    <w:rsid w:val="00F509F0"/>
    <w:rsid w:val="00F62E0B"/>
    <w:rsid w:val="00F81FFD"/>
    <w:rsid w:val="00FF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A5AB"/>
  <w15:docId w15:val="{D6672B18-E103-4374-A7AD-3B66DE12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7C73"/>
    <w:rPr>
      <w:color w:val="0000FF" w:themeColor="hyperlink"/>
      <w:u w:val="single"/>
    </w:rPr>
  </w:style>
  <w:style w:type="paragraph" w:styleId="ListParagraph">
    <w:name w:val="List Paragraph"/>
    <w:aliases w:val="bullets,Citation List,Resume Title,Paragraph,heading 4,Bullets,Bullet 1,Use Case List Paragraph,b1,Bullet for no #'s,B1,Heading2,List Paragraph1,Body Bullet,Ref,Colorful List - Accent 11,List bullet,List Paragraph 1,Bulleted Text,Puces,Ha"/>
    <w:basedOn w:val="Normal"/>
    <w:link w:val="ListParagraphChar"/>
    <w:uiPriority w:val="34"/>
    <w:qFormat/>
    <w:rsid w:val="007D5B9E"/>
    <w:pPr>
      <w:ind w:left="720"/>
      <w:contextualSpacing/>
    </w:pPr>
  </w:style>
  <w:style w:type="character" w:customStyle="1" w:styleId="ListParagraphChar">
    <w:name w:val="List Paragraph Char"/>
    <w:aliases w:val="bullets Char,Citation List Char,Resume Title Char,Paragraph Char,heading 4 Char,Bullets Char,Bullet 1 Char,Use Case List Paragraph Char,b1 Char,Bullet for no #'s Char,B1 Char,Heading2 Char,List Paragraph1 Char,Body Bullet Char"/>
    <w:link w:val="ListParagraph"/>
    <w:uiPriority w:val="34"/>
    <w:qFormat/>
    <w:rsid w:val="00DE1272"/>
  </w:style>
  <w:style w:type="paragraph" w:styleId="BalloonText">
    <w:name w:val="Balloon Text"/>
    <w:basedOn w:val="Normal"/>
    <w:link w:val="BalloonTextChar"/>
    <w:uiPriority w:val="99"/>
    <w:semiHidden/>
    <w:unhideWhenUsed/>
    <w:rsid w:val="00EC4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57C"/>
    <w:rPr>
      <w:rFonts w:ascii="Tahoma" w:hAnsi="Tahoma" w:cs="Tahoma"/>
      <w:sz w:val="16"/>
      <w:szCs w:val="16"/>
    </w:rPr>
  </w:style>
  <w:style w:type="character" w:customStyle="1" w:styleId="UnresolvedMention1">
    <w:name w:val="Unresolved Mention1"/>
    <w:basedOn w:val="DefaultParagraphFont"/>
    <w:uiPriority w:val="99"/>
    <w:semiHidden/>
    <w:unhideWhenUsed/>
    <w:rsid w:val="00132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roy-d-souza-4168b026" TargetMode="External"/><Relationship Id="rId3" Type="http://schemas.openxmlformats.org/officeDocument/2006/relationships/settings" Target="settings.xml"/><Relationship Id="rId7" Type="http://schemas.openxmlformats.org/officeDocument/2006/relationships/hyperlink" Target="mailto:royrod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Roy Dsouza</cp:lastModifiedBy>
  <cp:revision>2</cp:revision>
  <cp:lastPrinted>2024-09-05T07:34:00Z</cp:lastPrinted>
  <dcterms:created xsi:type="dcterms:W3CDTF">2025-01-13T15:51:00Z</dcterms:created>
  <dcterms:modified xsi:type="dcterms:W3CDTF">2025-01-13T15:51:00Z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2659edeaa9902e692108372b16eb37f7222737a8c15c089fc54f7504ad9ca6f7</vt:lpwstr>
  </property>
</Properties>
</file>