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CE0" w:rsidRPr="005271AA" w:rsidRDefault="005271AA">
      <w:pPr>
        <w:pStyle w:val="1"/>
        <w:spacing w:before="131"/>
        <w:ind w:left="220"/>
        <w:rPr>
          <w:sz w:val="44"/>
          <w:szCs w:val="44"/>
        </w:rPr>
      </w:pPr>
      <w:r w:rsidRPr="005271AA">
        <w:rPr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49.25pt;margin-top:-.85pt;width:73.5pt;height:102.95pt;z-index:251659264;mso-position-horizontal-relative:text;mso-position-vertical-relative:text;mso-width-relative:page;mso-height-relative:page">
            <v:imagedata r:id="rId6" o:title="白色底板"/>
          </v:shape>
        </w:pict>
      </w:r>
      <w:r w:rsidR="000F34B6" w:rsidRPr="005271AA">
        <w:rPr>
          <w:rFonts w:asciiTheme="minorEastAsia" w:eastAsiaTheme="minorEastAsia" w:hAnsiTheme="minorEastAsia" w:hint="eastAsia"/>
          <w:sz w:val="44"/>
          <w:szCs w:val="44"/>
          <w:lang w:eastAsia="zh-CN"/>
        </w:rPr>
        <w:t>M</w:t>
      </w:r>
      <w:r w:rsidR="000F34B6" w:rsidRPr="005271AA">
        <w:rPr>
          <w:rFonts w:asciiTheme="minorEastAsia" w:eastAsiaTheme="minorEastAsia" w:hAnsiTheme="minorEastAsia"/>
          <w:sz w:val="44"/>
          <w:szCs w:val="44"/>
          <w:lang w:eastAsia="zh-CN"/>
        </w:rPr>
        <w:t>A JUNKUN</w:t>
      </w:r>
    </w:p>
    <w:p w:rsidR="00921CE0" w:rsidRDefault="00921CE0">
      <w:pPr>
        <w:spacing w:before="1"/>
        <w:ind w:left="220" w:right="8416"/>
        <w:rPr>
          <w:sz w:val="20"/>
        </w:rPr>
      </w:pPr>
    </w:p>
    <w:p w:rsidR="00921CE0" w:rsidRDefault="00C632F0" w:rsidP="000F34B6">
      <w:pPr>
        <w:spacing w:line="229" w:lineRule="exact"/>
        <w:ind w:left="220"/>
        <w:rPr>
          <w:b/>
          <w:sz w:val="20"/>
        </w:rPr>
      </w:pPr>
      <w:r>
        <w:rPr>
          <w:sz w:val="20"/>
        </w:rPr>
        <w:t xml:space="preserve">Mobile no: </w:t>
      </w:r>
      <w:r>
        <w:rPr>
          <w:b/>
          <w:sz w:val="20"/>
        </w:rPr>
        <w:t xml:space="preserve">+966 </w:t>
      </w:r>
      <w:r w:rsidR="000F34B6">
        <w:rPr>
          <w:b/>
          <w:sz w:val="20"/>
        </w:rPr>
        <w:t>59 414 8271</w:t>
      </w:r>
    </w:p>
    <w:p w:rsidR="000F34B6" w:rsidRDefault="000F34B6" w:rsidP="000F34B6">
      <w:pPr>
        <w:spacing w:line="229" w:lineRule="exact"/>
        <w:ind w:left="220"/>
        <w:rPr>
          <w:b/>
          <w:sz w:val="20"/>
        </w:rPr>
      </w:pPr>
    </w:p>
    <w:p w:rsidR="00921CE0" w:rsidRDefault="00C632F0">
      <w:pPr>
        <w:ind w:left="220"/>
        <w:rPr>
          <w:rFonts w:asciiTheme="minorEastAsia" w:eastAsiaTheme="minorEastAsia" w:hAnsiTheme="minorEastAsia"/>
          <w:b/>
          <w:bCs/>
          <w:spacing w:val="-13"/>
          <w:sz w:val="20"/>
          <w:lang w:eastAsia="zh-CN"/>
        </w:rPr>
      </w:pPr>
      <w:r>
        <w:rPr>
          <w:sz w:val="20"/>
        </w:rPr>
        <w:t>Email Address:</w:t>
      </w:r>
      <w:r>
        <w:rPr>
          <w:spacing w:val="-13"/>
          <w:sz w:val="20"/>
        </w:rPr>
        <w:t xml:space="preserve"> </w:t>
      </w:r>
      <w:hyperlink r:id="rId7" w:history="1">
        <w:r w:rsidR="00F31E03" w:rsidRPr="00F32354">
          <w:rPr>
            <w:rStyle w:val="a5"/>
            <w:rFonts w:asciiTheme="minorEastAsia" w:eastAsiaTheme="minorEastAsia" w:hAnsiTheme="minorEastAsia"/>
            <w:b/>
            <w:bCs/>
            <w:spacing w:val="-13"/>
            <w:sz w:val="20"/>
            <w:lang w:eastAsia="zh-CN"/>
          </w:rPr>
          <w:t>majunkun</w:t>
        </w:r>
        <w:r w:rsidR="00F31E03" w:rsidRPr="00F32354">
          <w:rPr>
            <w:rStyle w:val="a5"/>
            <w:b/>
            <w:bCs/>
            <w:spacing w:val="-13"/>
            <w:sz w:val="20"/>
          </w:rPr>
          <w:t>@</w:t>
        </w:r>
        <w:r w:rsidR="00F31E03" w:rsidRPr="00F32354">
          <w:rPr>
            <w:rStyle w:val="a5"/>
            <w:rFonts w:asciiTheme="minorEastAsia" w:eastAsiaTheme="minorEastAsia" w:hAnsiTheme="minorEastAsia"/>
            <w:b/>
            <w:bCs/>
            <w:spacing w:val="-13"/>
            <w:sz w:val="20"/>
            <w:lang w:eastAsia="zh-CN"/>
          </w:rPr>
          <w:t>tiejun.com.cn</w:t>
        </w:r>
      </w:hyperlink>
    </w:p>
    <w:p w:rsidR="00921CE0" w:rsidRDefault="00921CE0">
      <w:pPr>
        <w:pStyle w:val="a3"/>
        <w:spacing w:before="1"/>
        <w:ind w:left="0"/>
        <w:rPr>
          <w:sz w:val="20"/>
        </w:rPr>
      </w:pPr>
    </w:p>
    <w:p w:rsidR="00921CE0" w:rsidRDefault="00C632F0" w:rsidP="00433313">
      <w:pPr>
        <w:pStyle w:val="1"/>
        <w:spacing w:before="0"/>
        <w:ind w:left="220"/>
      </w:pPr>
      <w:r>
        <w:t>Position to applied: HSSE</w:t>
      </w:r>
      <w:r>
        <w:rPr>
          <w:spacing w:val="-9"/>
        </w:rPr>
        <w:t xml:space="preserve"> </w:t>
      </w:r>
      <w:r>
        <w:t>Manager</w:t>
      </w:r>
      <w:r w:rsidR="00433313">
        <w:t>/Director</w:t>
      </w:r>
    </w:p>
    <w:p w:rsidR="00921CE0" w:rsidRDefault="00921CE0">
      <w:pPr>
        <w:pStyle w:val="a3"/>
        <w:spacing w:before="9"/>
        <w:ind w:left="0"/>
        <w:rPr>
          <w:b/>
          <w:sz w:val="20"/>
        </w:rPr>
      </w:pPr>
    </w:p>
    <w:p w:rsidR="00921CE0" w:rsidRDefault="00C632F0">
      <w:pPr>
        <w:tabs>
          <w:tab w:val="left" w:pos="11079"/>
        </w:tabs>
        <w:spacing w:before="93"/>
        <w:ind w:left="112"/>
        <w:rPr>
          <w:b/>
          <w:sz w:val="20"/>
        </w:rPr>
      </w:pPr>
      <w:r>
        <w:rPr>
          <w:b/>
          <w:w w:val="99"/>
          <w:sz w:val="20"/>
          <w:shd w:val="clear" w:color="auto" w:fill="9CC2E4"/>
        </w:rPr>
        <w:t xml:space="preserve"> </w:t>
      </w:r>
      <w:r>
        <w:rPr>
          <w:b/>
          <w:spacing w:val="-3"/>
          <w:sz w:val="20"/>
          <w:shd w:val="clear" w:color="auto" w:fill="9CC2E4"/>
        </w:rPr>
        <w:t xml:space="preserve"> </w:t>
      </w:r>
      <w:r>
        <w:rPr>
          <w:b/>
          <w:sz w:val="20"/>
          <w:shd w:val="clear" w:color="auto" w:fill="9CC2E4"/>
        </w:rPr>
        <w:t>CAREER</w:t>
      </w:r>
      <w:r>
        <w:rPr>
          <w:b/>
          <w:spacing w:val="-6"/>
          <w:sz w:val="20"/>
          <w:shd w:val="clear" w:color="auto" w:fill="9CC2E4"/>
        </w:rPr>
        <w:t xml:space="preserve"> </w:t>
      </w:r>
      <w:r>
        <w:rPr>
          <w:b/>
          <w:sz w:val="20"/>
          <w:shd w:val="clear" w:color="auto" w:fill="9CC2E4"/>
        </w:rPr>
        <w:t>HIGHLIGHTS</w:t>
      </w:r>
      <w:r>
        <w:rPr>
          <w:b/>
          <w:sz w:val="20"/>
          <w:shd w:val="clear" w:color="auto" w:fill="9CC2E4"/>
        </w:rPr>
        <w:tab/>
      </w:r>
    </w:p>
    <w:p w:rsidR="00921CE0" w:rsidRDefault="00921CE0">
      <w:pPr>
        <w:pStyle w:val="a3"/>
        <w:spacing w:before="9"/>
        <w:ind w:left="0"/>
        <w:rPr>
          <w:b/>
          <w:sz w:val="28"/>
        </w:rPr>
      </w:pPr>
      <w:bookmarkStart w:id="0" w:name="_GoBack"/>
      <w:bookmarkEnd w:id="0"/>
    </w:p>
    <w:p w:rsidR="00921CE0" w:rsidRDefault="00C632F0" w:rsidP="00F31E03">
      <w:pPr>
        <w:pStyle w:val="a3"/>
        <w:ind w:left="220" w:right="344"/>
      </w:pPr>
      <w:r>
        <w:t>HSE professional with experience in practical, technical and administrative proficiency in HSE Construction Management and Supervision in HSE function for projects, Petrochemicals and Refineri</w:t>
      </w:r>
      <w:r w:rsidR="00F31E03">
        <w:t xml:space="preserve">es Shutdown / Maintenance work, </w:t>
      </w:r>
      <w:r>
        <w:t>commissioning &amp; decommissioning.</w:t>
      </w:r>
    </w:p>
    <w:p w:rsidR="00921CE0" w:rsidRDefault="00921CE0">
      <w:pPr>
        <w:pStyle w:val="a3"/>
        <w:ind w:left="0"/>
      </w:pPr>
    </w:p>
    <w:p w:rsidR="00921CE0" w:rsidRDefault="00C632F0" w:rsidP="00F31E03">
      <w:pPr>
        <w:pStyle w:val="a3"/>
        <w:ind w:left="220"/>
      </w:pPr>
      <w:r>
        <w:t>HSE project management and supervision for construction of</w:t>
      </w:r>
      <w:r w:rsidR="00F31E03">
        <w:t xml:space="preserve"> Power plants</w:t>
      </w:r>
      <w:r>
        <w:t xml:space="preserve">, </w:t>
      </w:r>
      <w:r w:rsidR="00F31E03">
        <w:t xml:space="preserve">RO </w:t>
      </w:r>
      <w:r>
        <w:t xml:space="preserve">Plants / </w:t>
      </w:r>
      <w:r w:rsidR="00F31E03">
        <w:t xml:space="preserve">Solar farm plant/ </w:t>
      </w:r>
      <w:r w:rsidR="003E5758">
        <w:t>Battery storage plant etc.</w:t>
      </w:r>
    </w:p>
    <w:p w:rsidR="00921CE0" w:rsidRDefault="00921CE0">
      <w:pPr>
        <w:pStyle w:val="a3"/>
        <w:spacing w:before="11"/>
        <w:ind w:left="0"/>
        <w:rPr>
          <w:sz w:val="17"/>
        </w:rPr>
      </w:pPr>
    </w:p>
    <w:p w:rsidR="00921CE0" w:rsidRDefault="00C632F0" w:rsidP="00C632F0">
      <w:pPr>
        <w:pStyle w:val="a3"/>
        <w:ind w:left="220" w:right="524"/>
      </w:pPr>
      <w:r>
        <w:t>Well-trained and knowledgeable in working in Construction, know how to work in hazardous condition. Know the process of Oil and Gas.</w:t>
      </w:r>
    </w:p>
    <w:p w:rsidR="00921CE0" w:rsidRDefault="00921CE0">
      <w:pPr>
        <w:pStyle w:val="a3"/>
        <w:ind w:left="0"/>
      </w:pPr>
    </w:p>
    <w:p w:rsidR="00921CE0" w:rsidRDefault="00C632F0">
      <w:pPr>
        <w:pStyle w:val="a3"/>
        <w:ind w:left="220" w:right="955"/>
      </w:pPr>
      <w:r>
        <w:t>Participate in making Risk assessment prior to carrying out critical and hazardous task involving team leaders, supervisor and management.</w:t>
      </w:r>
    </w:p>
    <w:p w:rsidR="00921CE0" w:rsidRDefault="00921CE0">
      <w:pPr>
        <w:pStyle w:val="a3"/>
        <w:spacing w:before="1"/>
        <w:ind w:left="0"/>
      </w:pPr>
    </w:p>
    <w:p w:rsidR="00921CE0" w:rsidRDefault="00C632F0">
      <w:pPr>
        <w:pStyle w:val="a3"/>
        <w:ind w:left="220" w:right="1246"/>
      </w:pPr>
      <w:r>
        <w:t>Prepare and Conduct Emergency Drill such as Fire Drill, Medical Rescue drill, Gas Released Evacuation Drill as per client requirements.</w:t>
      </w:r>
    </w:p>
    <w:p w:rsidR="00921CE0" w:rsidRDefault="00921CE0">
      <w:pPr>
        <w:pStyle w:val="a3"/>
        <w:spacing w:before="8"/>
        <w:ind w:left="0"/>
        <w:rPr>
          <w:sz w:val="16"/>
        </w:rPr>
      </w:pPr>
    </w:p>
    <w:p w:rsidR="00921CE0" w:rsidRDefault="00C632F0">
      <w:pPr>
        <w:pStyle w:val="1"/>
        <w:tabs>
          <w:tab w:val="left" w:pos="11079"/>
        </w:tabs>
      </w:pPr>
      <w:r>
        <w:rPr>
          <w:w w:val="99"/>
          <w:shd w:val="clear" w:color="auto" w:fill="9CC2E4"/>
        </w:rPr>
        <w:t xml:space="preserve"> </w:t>
      </w:r>
      <w:r>
        <w:rPr>
          <w:spacing w:val="-3"/>
          <w:shd w:val="clear" w:color="auto" w:fill="9CC2E4"/>
        </w:rPr>
        <w:t xml:space="preserve"> </w:t>
      </w:r>
      <w:r>
        <w:rPr>
          <w:shd w:val="clear" w:color="auto" w:fill="9CC2E4"/>
        </w:rPr>
        <w:t>WORK</w:t>
      </w:r>
      <w:r>
        <w:rPr>
          <w:spacing w:val="-6"/>
          <w:shd w:val="clear" w:color="auto" w:fill="9CC2E4"/>
        </w:rPr>
        <w:t xml:space="preserve"> </w:t>
      </w:r>
      <w:r>
        <w:rPr>
          <w:shd w:val="clear" w:color="auto" w:fill="9CC2E4"/>
        </w:rPr>
        <w:t>EXPERIENCE</w:t>
      </w:r>
      <w:r>
        <w:rPr>
          <w:shd w:val="clear" w:color="auto" w:fill="9CC2E4"/>
        </w:rPr>
        <w:tab/>
      </w:r>
    </w:p>
    <w:p w:rsidR="00921CE0" w:rsidRDefault="00921CE0">
      <w:pPr>
        <w:pStyle w:val="a3"/>
        <w:spacing w:before="9"/>
        <w:ind w:left="0"/>
        <w:rPr>
          <w:b/>
          <w:sz w:val="19"/>
        </w:rPr>
      </w:pPr>
    </w:p>
    <w:p w:rsidR="00921CE0" w:rsidRDefault="00C632F0">
      <w:pPr>
        <w:pStyle w:val="3"/>
        <w:tabs>
          <w:tab w:val="left" w:pos="3280"/>
        </w:tabs>
      </w:pPr>
      <w:r>
        <w:rPr>
          <w:shd w:val="clear" w:color="auto" w:fill="E1EED9"/>
        </w:rPr>
        <w:t xml:space="preserve"> </w:t>
      </w:r>
      <w:r>
        <w:rPr>
          <w:spacing w:val="7"/>
          <w:shd w:val="clear" w:color="auto" w:fill="E1EED9"/>
        </w:rPr>
        <w:t xml:space="preserve"> </w:t>
      </w:r>
      <w:r>
        <w:rPr>
          <w:shd w:val="clear" w:color="auto" w:fill="E1EED9"/>
        </w:rPr>
        <w:t>HSSE</w:t>
      </w:r>
      <w:r>
        <w:rPr>
          <w:spacing w:val="-5"/>
          <w:shd w:val="clear" w:color="auto" w:fill="E1EED9"/>
        </w:rPr>
        <w:t xml:space="preserve"> </w:t>
      </w:r>
      <w:r w:rsidR="00433313">
        <w:rPr>
          <w:spacing w:val="-5"/>
          <w:shd w:val="clear" w:color="auto" w:fill="E1EED9"/>
        </w:rPr>
        <w:t>Director/</w:t>
      </w:r>
      <w:r>
        <w:rPr>
          <w:shd w:val="clear" w:color="auto" w:fill="E1EED9"/>
        </w:rPr>
        <w:t>MANAGER</w:t>
      </w:r>
      <w:r>
        <w:rPr>
          <w:shd w:val="clear" w:color="auto" w:fill="E1EED9"/>
        </w:rPr>
        <w:tab/>
      </w:r>
    </w:p>
    <w:p w:rsidR="00433313" w:rsidRPr="00C15F20" w:rsidRDefault="00C632F0" w:rsidP="00433313">
      <w:pPr>
        <w:spacing w:before="36"/>
        <w:ind w:left="220" w:right="2249"/>
        <w:rPr>
          <w:b/>
          <w:bCs/>
          <w:sz w:val="20"/>
          <w:u w:val="single"/>
        </w:rPr>
      </w:pPr>
      <w:r w:rsidRPr="00C15F20">
        <w:rPr>
          <w:b/>
          <w:bCs/>
          <w:sz w:val="20"/>
          <w:u w:val="single"/>
        </w:rPr>
        <w:t xml:space="preserve">Project Name: </w:t>
      </w:r>
      <w:r w:rsidR="00433313" w:rsidRPr="00C15F20">
        <w:rPr>
          <w:b/>
          <w:bCs/>
          <w:sz w:val="20"/>
          <w:u w:val="single"/>
        </w:rPr>
        <w:t>Red Sea Public Uti</w:t>
      </w:r>
      <w:r w:rsidR="00C15F20" w:rsidRPr="00C15F20">
        <w:rPr>
          <w:b/>
          <w:bCs/>
          <w:sz w:val="20"/>
          <w:u w:val="single"/>
        </w:rPr>
        <w:t>lity Asset &amp; Infrastructure PPP</w:t>
      </w:r>
      <w:r w:rsidR="00433313" w:rsidRPr="00C15F20">
        <w:rPr>
          <w:b/>
          <w:bCs/>
          <w:sz w:val="20"/>
          <w:u w:val="single"/>
        </w:rPr>
        <w:t xml:space="preserve"> Project</w:t>
      </w:r>
    </w:p>
    <w:p w:rsidR="00433313" w:rsidRPr="00C15F20" w:rsidRDefault="00C632F0" w:rsidP="00433313">
      <w:pPr>
        <w:spacing w:before="36"/>
        <w:ind w:left="220" w:right="6526"/>
        <w:rPr>
          <w:b/>
          <w:bCs/>
          <w:sz w:val="20"/>
        </w:rPr>
      </w:pPr>
      <w:r w:rsidRPr="00C15F20">
        <w:rPr>
          <w:b/>
          <w:bCs/>
          <w:sz w:val="20"/>
        </w:rPr>
        <w:t xml:space="preserve">OWNER – </w:t>
      </w:r>
      <w:r w:rsidR="00433313" w:rsidRPr="00C15F20">
        <w:rPr>
          <w:b/>
          <w:bCs/>
          <w:sz w:val="20"/>
        </w:rPr>
        <w:t>ACWA POWER</w:t>
      </w:r>
    </w:p>
    <w:p w:rsidR="00921CE0" w:rsidRDefault="00C632F0" w:rsidP="00433313">
      <w:pPr>
        <w:spacing w:before="36"/>
        <w:ind w:left="220" w:right="6526"/>
        <w:rPr>
          <w:sz w:val="20"/>
        </w:rPr>
      </w:pPr>
      <w:r>
        <w:rPr>
          <w:sz w:val="18"/>
        </w:rPr>
        <w:t xml:space="preserve">Shandong Tiejun Electric Power Co, Ltd - WRO </w:t>
      </w:r>
      <w:r w:rsidR="00433313">
        <w:rPr>
          <w:sz w:val="20"/>
        </w:rPr>
        <w:t>November</w:t>
      </w:r>
      <w:r>
        <w:rPr>
          <w:sz w:val="20"/>
        </w:rPr>
        <w:t xml:space="preserve"> 24, 2021 – up to present</w:t>
      </w:r>
    </w:p>
    <w:p w:rsidR="00433313" w:rsidRDefault="00433313" w:rsidP="00433313">
      <w:pPr>
        <w:spacing w:before="36"/>
        <w:ind w:left="220" w:right="2249"/>
        <w:rPr>
          <w:sz w:val="20"/>
        </w:rPr>
      </w:pPr>
    </w:p>
    <w:p w:rsidR="00433313" w:rsidRPr="00C15F20" w:rsidRDefault="00433313" w:rsidP="00433313">
      <w:pPr>
        <w:spacing w:before="36"/>
        <w:ind w:left="220" w:right="2249"/>
        <w:rPr>
          <w:b/>
          <w:bCs/>
          <w:sz w:val="20"/>
          <w:u w:val="single"/>
        </w:rPr>
      </w:pPr>
      <w:r w:rsidRPr="00C15F20">
        <w:rPr>
          <w:b/>
          <w:bCs/>
          <w:sz w:val="20"/>
          <w:u w:val="single"/>
        </w:rPr>
        <w:t xml:space="preserve">Project Name: Saudi </w:t>
      </w:r>
      <w:r w:rsidRPr="00C15F20">
        <w:rPr>
          <w:rFonts w:asciiTheme="minorEastAsia" w:eastAsiaTheme="minorEastAsia" w:hAnsiTheme="minorEastAsia" w:hint="eastAsia"/>
          <w:b/>
          <w:bCs/>
          <w:sz w:val="20"/>
          <w:u w:val="single"/>
          <w:lang w:eastAsia="zh-CN"/>
        </w:rPr>
        <w:t>Red</w:t>
      </w:r>
      <w:r w:rsidRPr="00C15F20">
        <w:rPr>
          <w:b/>
          <w:bCs/>
          <w:sz w:val="20"/>
          <w:u w:val="single"/>
        </w:rPr>
        <w:t xml:space="preserve"> </w:t>
      </w:r>
      <w:r w:rsidRPr="00C15F20">
        <w:rPr>
          <w:rFonts w:asciiTheme="minorEastAsia" w:eastAsiaTheme="minorEastAsia" w:hAnsiTheme="minorEastAsia" w:hint="eastAsia"/>
          <w:b/>
          <w:bCs/>
          <w:sz w:val="20"/>
          <w:u w:val="single"/>
          <w:lang w:eastAsia="zh-CN"/>
        </w:rPr>
        <w:t>S</w:t>
      </w:r>
      <w:r w:rsidRPr="00C15F20">
        <w:rPr>
          <w:rFonts w:asciiTheme="minorEastAsia" w:eastAsiaTheme="minorEastAsia" w:hAnsiTheme="minorEastAsia"/>
          <w:b/>
          <w:bCs/>
          <w:sz w:val="20"/>
          <w:u w:val="single"/>
          <w:lang w:eastAsia="zh-CN"/>
        </w:rPr>
        <w:t>ea Project (Amaala</w:t>
      </w:r>
      <w:r w:rsidR="00C15F20" w:rsidRPr="00C15F20">
        <w:rPr>
          <w:rFonts w:asciiTheme="minorEastAsia" w:eastAsiaTheme="minorEastAsia" w:hAnsiTheme="minorEastAsia"/>
          <w:b/>
          <w:bCs/>
          <w:sz w:val="20"/>
          <w:u w:val="single"/>
          <w:lang w:eastAsia="zh-CN"/>
        </w:rPr>
        <w:t xml:space="preserve"> </w:t>
      </w:r>
      <w:r w:rsidRPr="00C15F20">
        <w:rPr>
          <w:rFonts w:asciiTheme="minorEastAsia" w:eastAsiaTheme="minorEastAsia" w:hAnsiTheme="minorEastAsia"/>
          <w:b/>
          <w:bCs/>
          <w:sz w:val="20"/>
          <w:u w:val="single"/>
          <w:lang w:eastAsia="zh-CN"/>
        </w:rPr>
        <w:t>/</w:t>
      </w:r>
      <w:r w:rsidR="00C15F20" w:rsidRPr="00C15F20">
        <w:rPr>
          <w:rFonts w:asciiTheme="minorEastAsia" w:eastAsiaTheme="minorEastAsia" w:hAnsiTheme="minorEastAsia"/>
          <w:b/>
          <w:bCs/>
          <w:sz w:val="20"/>
          <w:u w:val="single"/>
          <w:lang w:eastAsia="zh-CN"/>
        </w:rPr>
        <w:t xml:space="preserve"> </w:t>
      </w:r>
      <w:r w:rsidRPr="00C15F20">
        <w:rPr>
          <w:rFonts w:asciiTheme="minorEastAsia" w:eastAsiaTheme="minorEastAsia" w:hAnsiTheme="minorEastAsia"/>
          <w:b/>
          <w:bCs/>
          <w:sz w:val="20"/>
          <w:u w:val="single"/>
          <w:lang w:eastAsia="zh-CN"/>
        </w:rPr>
        <w:t>Shura island/Central logistic/Airport)</w:t>
      </w:r>
    </w:p>
    <w:p w:rsidR="00433313" w:rsidRPr="00C15F20" w:rsidRDefault="00433313" w:rsidP="00433313">
      <w:pPr>
        <w:spacing w:before="36"/>
        <w:ind w:left="220" w:right="6526"/>
        <w:rPr>
          <w:b/>
          <w:bCs/>
          <w:sz w:val="20"/>
        </w:rPr>
      </w:pPr>
      <w:r w:rsidRPr="00C15F20">
        <w:rPr>
          <w:b/>
          <w:bCs/>
          <w:sz w:val="20"/>
        </w:rPr>
        <w:t>OWNER – Red Sea Global</w:t>
      </w:r>
    </w:p>
    <w:p w:rsidR="00433313" w:rsidRDefault="00433313" w:rsidP="00433313">
      <w:pPr>
        <w:spacing w:before="36"/>
        <w:ind w:left="220" w:right="6526"/>
        <w:rPr>
          <w:sz w:val="20"/>
        </w:rPr>
      </w:pPr>
      <w:r>
        <w:rPr>
          <w:sz w:val="18"/>
        </w:rPr>
        <w:t xml:space="preserve">Shandong Tiejun Electric Power Co, Ltd - WRO </w:t>
      </w:r>
      <w:r>
        <w:rPr>
          <w:sz w:val="20"/>
        </w:rPr>
        <w:t>November 24, 2022 – up to present</w:t>
      </w:r>
    </w:p>
    <w:p w:rsidR="00921CE0" w:rsidRDefault="00C632F0" w:rsidP="00433313">
      <w:pPr>
        <w:tabs>
          <w:tab w:val="left" w:pos="3280"/>
        </w:tabs>
        <w:spacing w:before="95"/>
        <w:ind w:left="112"/>
        <w:rPr>
          <w:b/>
          <w:i/>
          <w:sz w:val="18"/>
        </w:rPr>
      </w:pPr>
      <w:r>
        <w:rPr>
          <w:b/>
          <w:i/>
          <w:sz w:val="18"/>
          <w:shd w:val="clear" w:color="auto" w:fill="E1EED9"/>
        </w:rPr>
        <w:t xml:space="preserve"> HSSE</w:t>
      </w:r>
      <w:r>
        <w:rPr>
          <w:b/>
          <w:i/>
          <w:spacing w:val="-10"/>
          <w:sz w:val="18"/>
          <w:shd w:val="clear" w:color="auto" w:fill="E1EED9"/>
        </w:rPr>
        <w:t xml:space="preserve"> </w:t>
      </w:r>
      <w:r w:rsidR="00433313">
        <w:rPr>
          <w:b/>
          <w:i/>
          <w:spacing w:val="-10"/>
          <w:sz w:val="18"/>
          <w:shd w:val="clear" w:color="auto" w:fill="E1EED9"/>
        </w:rPr>
        <w:t>Engineer</w:t>
      </w:r>
      <w:r>
        <w:rPr>
          <w:b/>
          <w:i/>
          <w:sz w:val="18"/>
          <w:shd w:val="clear" w:color="auto" w:fill="E1EED9"/>
        </w:rPr>
        <w:tab/>
      </w:r>
    </w:p>
    <w:p w:rsidR="00921CE0" w:rsidRDefault="005271AA">
      <w:pPr>
        <w:spacing w:before="34" w:line="210" w:lineRule="exact"/>
        <w:ind w:left="220"/>
        <w:rPr>
          <w:b/>
          <w:sz w:val="18"/>
        </w:rPr>
      </w:pPr>
      <w:r>
        <w:pict>
          <v:rect id="_x0000_s1026" style="position:absolute;left:0;text-align:left;margin-left:99.15pt;margin-top:11.3pt;width:284.8pt;height:.95pt;z-index:15728640;mso-position-horizontal-relative:page" fillcolor="black" stroked="f">
            <w10:wrap anchorx="page"/>
          </v:rect>
        </w:pict>
      </w:r>
      <w:r w:rsidR="00C632F0">
        <w:rPr>
          <w:b/>
          <w:sz w:val="18"/>
        </w:rPr>
        <w:t>Project Name: RABIGH THREE Independent Water Plant Project (600,000 m</w:t>
      </w:r>
      <w:r w:rsidR="00C632F0">
        <w:rPr>
          <w:b/>
          <w:position w:val="6"/>
          <w:sz w:val="12"/>
        </w:rPr>
        <w:t xml:space="preserve">3 </w:t>
      </w:r>
      <w:r w:rsidR="00C632F0">
        <w:rPr>
          <w:b/>
          <w:sz w:val="18"/>
        </w:rPr>
        <w:t>/day)</w:t>
      </w:r>
    </w:p>
    <w:p w:rsidR="00921CE0" w:rsidRDefault="00C632F0" w:rsidP="00C15F20">
      <w:pPr>
        <w:pStyle w:val="a3"/>
        <w:ind w:left="220" w:right="6218"/>
      </w:pPr>
      <w:r w:rsidRPr="00C15F20">
        <w:rPr>
          <w:b/>
          <w:bCs/>
        </w:rPr>
        <w:t xml:space="preserve">OWNER – Rabigh Three Company – ACWA Power </w:t>
      </w:r>
      <w:r>
        <w:t>Shandong Tiejun Electric Power Co, Ltd - WRO</w:t>
      </w:r>
    </w:p>
    <w:p w:rsidR="00921CE0" w:rsidRDefault="00433313" w:rsidP="00C15F20">
      <w:pPr>
        <w:spacing w:before="1"/>
        <w:ind w:left="220"/>
        <w:rPr>
          <w:b/>
          <w:sz w:val="18"/>
        </w:rPr>
      </w:pPr>
      <w:r>
        <w:rPr>
          <w:sz w:val="18"/>
        </w:rPr>
        <w:t>November</w:t>
      </w:r>
      <w:r w:rsidR="00C632F0">
        <w:rPr>
          <w:sz w:val="18"/>
        </w:rPr>
        <w:t xml:space="preserve"> 25, 2019 – </w:t>
      </w:r>
      <w:r>
        <w:rPr>
          <w:sz w:val="18"/>
        </w:rPr>
        <w:t>November</w:t>
      </w:r>
      <w:r w:rsidR="00C632F0">
        <w:rPr>
          <w:sz w:val="18"/>
        </w:rPr>
        <w:t xml:space="preserve"> 7, 2021 </w:t>
      </w:r>
      <w:r w:rsidR="00C632F0">
        <w:rPr>
          <w:b/>
          <w:sz w:val="18"/>
        </w:rPr>
        <w:t>(</w:t>
      </w:r>
      <w:r w:rsidR="00C15F20">
        <w:rPr>
          <w:b/>
          <w:sz w:val="18"/>
        </w:rPr>
        <w:t>2</w:t>
      </w:r>
      <w:r w:rsidR="00C632F0">
        <w:rPr>
          <w:b/>
          <w:sz w:val="18"/>
        </w:rPr>
        <w:t xml:space="preserve"> year</w:t>
      </w:r>
      <w:r w:rsidR="00C15F20">
        <w:rPr>
          <w:b/>
          <w:sz w:val="18"/>
        </w:rPr>
        <w:t>s</w:t>
      </w:r>
      <w:r w:rsidR="00C632F0">
        <w:rPr>
          <w:b/>
          <w:sz w:val="18"/>
        </w:rPr>
        <w:t>)</w:t>
      </w:r>
    </w:p>
    <w:p w:rsidR="00921CE0" w:rsidRDefault="00921CE0">
      <w:pPr>
        <w:pStyle w:val="a3"/>
        <w:spacing w:before="10"/>
        <w:ind w:left="0"/>
        <w:rPr>
          <w:b/>
          <w:sz w:val="14"/>
        </w:rPr>
      </w:pPr>
    </w:p>
    <w:p w:rsidR="00921CE0" w:rsidRPr="00C15F20" w:rsidRDefault="00C632F0" w:rsidP="00C15F20">
      <w:pPr>
        <w:pStyle w:val="3"/>
        <w:tabs>
          <w:tab w:val="left" w:pos="2915"/>
        </w:tabs>
      </w:pPr>
      <w:r w:rsidRPr="00C15F20">
        <w:rPr>
          <w:shd w:val="clear" w:color="auto" w:fill="E1EED9"/>
        </w:rPr>
        <w:t xml:space="preserve"> </w:t>
      </w:r>
      <w:r w:rsidRPr="00C15F20">
        <w:rPr>
          <w:spacing w:val="7"/>
          <w:shd w:val="clear" w:color="auto" w:fill="E1EED9"/>
        </w:rPr>
        <w:t xml:space="preserve"> </w:t>
      </w:r>
      <w:r w:rsidRPr="00C15F20">
        <w:rPr>
          <w:shd w:val="clear" w:color="auto" w:fill="E1EED9"/>
        </w:rPr>
        <w:t>Safety</w:t>
      </w:r>
      <w:r w:rsidRPr="00C15F20">
        <w:rPr>
          <w:spacing w:val="-4"/>
          <w:shd w:val="clear" w:color="auto" w:fill="E1EED9"/>
        </w:rPr>
        <w:t xml:space="preserve"> </w:t>
      </w:r>
      <w:r w:rsidR="00C15F20" w:rsidRPr="00C15F20">
        <w:rPr>
          <w:i w:val="0"/>
          <w:spacing w:val="-10"/>
          <w:shd w:val="clear" w:color="auto" w:fill="E1EED9"/>
        </w:rPr>
        <w:t>Engineer</w:t>
      </w:r>
      <w:r w:rsidRPr="00C15F20">
        <w:rPr>
          <w:shd w:val="clear" w:color="auto" w:fill="E1EED9"/>
        </w:rPr>
        <w:tab/>
      </w:r>
    </w:p>
    <w:p w:rsidR="00C15F20" w:rsidRDefault="00C632F0" w:rsidP="00C15F20">
      <w:pPr>
        <w:spacing w:before="36"/>
        <w:ind w:left="220" w:right="2958"/>
        <w:rPr>
          <w:sz w:val="18"/>
          <w:u w:val="single"/>
        </w:rPr>
      </w:pPr>
      <w:r>
        <w:rPr>
          <w:b/>
          <w:sz w:val="18"/>
        </w:rPr>
        <w:t xml:space="preserve">Project Name: </w:t>
      </w:r>
      <w:r w:rsidR="00C15F20" w:rsidRPr="00C15F20">
        <w:rPr>
          <w:b/>
          <w:sz w:val="18"/>
          <w:u w:val="single"/>
        </w:rPr>
        <w:t>Huadian Laizhou Phase II 2*1000MW ultra Supercritical Project(China)</w:t>
      </w:r>
    </w:p>
    <w:p w:rsidR="00921CE0" w:rsidRPr="00C15F20" w:rsidRDefault="00C15F20" w:rsidP="00C15F20">
      <w:pPr>
        <w:spacing w:before="36"/>
        <w:ind w:left="220" w:right="4017"/>
        <w:rPr>
          <w:b/>
          <w:bCs/>
          <w:sz w:val="18"/>
          <w:u w:val="single"/>
        </w:rPr>
      </w:pPr>
      <w:r w:rsidRPr="00C15F20">
        <w:rPr>
          <w:b/>
          <w:bCs/>
          <w:sz w:val="18"/>
        </w:rPr>
        <w:t>OWNER</w:t>
      </w:r>
      <w:r w:rsidR="00C632F0" w:rsidRPr="00C15F20">
        <w:rPr>
          <w:b/>
          <w:bCs/>
          <w:sz w:val="18"/>
        </w:rPr>
        <w:t xml:space="preserve"> –</w:t>
      </w:r>
      <w:r>
        <w:rPr>
          <w:b/>
          <w:bCs/>
          <w:sz w:val="18"/>
        </w:rPr>
        <w:t xml:space="preserve"> </w:t>
      </w:r>
      <w:r w:rsidRPr="00C15F20">
        <w:rPr>
          <w:b/>
          <w:bCs/>
          <w:sz w:val="18"/>
        </w:rPr>
        <w:t>China Huadian Corporation</w:t>
      </w:r>
    </w:p>
    <w:p w:rsidR="00C15F20" w:rsidRDefault="00C15F20" w:rsidP="00C15F20">
      <w:pPr>
        <w:spacing w:line="207" w:lineRule="exact"/>
        <w:ind w:left="220"/>
        <w:rPr>
          <w:rFonts w:eastAsiaTheme="minorEastAsia"/>
          <w:sz w:val="18"/>
          <w:lang w:eastAsia="zh-CN"/>
        </w:rPr>
      </w:pPr>
      <w:r w:rsidRPr="00C15F20">
        <w:rPr>
          <w:rFonts w:eastAsiaTheme="minorEastAsia"/>
          <w:sz w:val="18"/>
          <w:lang w:eastAsia="zh-CN"/>
        </w:rPr>
        <w:t>SEPCO III Electric Power Construction Co.Itd.Branch</w:t>
      </w:r>
    </w:p>
    <w:p w:rsidR="00921CE0" w:rsidRDefault="00C15F20" w:rsidP="00C15F20">
      <w:pPr>
        <w:spacing w:line="207" w:lineRule="exact"/>
        <w:ind w:left="220"/>
        <w:rPr>
          <w:b/>
          <w:sz w:val="18"/>
        </w:rPr>
      </w:pPr>
      <w:r>
        <w:rPr>
          <w:sz w:val="18"/>
        </w:rPr>
        <w:t xml:space="preserve">November </w:t>
      </w:r>
      <w:r w:rsidR="00C632F0">
        <w:rPr>
          <w:sz w:val="18"/>
        </w:rPr>
        <w:t>20, 201</w:t>
      </w:r>
      <w:r>
        <w:rPr>
          <w:sz w:val="18"/>
        </w:rPr>
        <w:t>7</w:t>
      </w:r>
      <w:r w:rsidR="00C632F0">
        <w:rPr>
          <w:sz w:val="18"/>
        </w:rPr>
        <w:t xml:space="preserve"> – </w:t>
      </w:r>
      <w:r>
        <w:rPr>
          <w:sz w:val="18"/>
        </w:rPr>
        <w:t xml:space="preserve">October </w:t>
      </w:r>
      <w:r w:rsidR="00C632F0">
        <w:rPr>
          <w:sz w:val="18"/>
        </w:rPr>
        <w:t xml:space="preserve">23, 2019 </w:t>
      </w:r>
      <w:r w:rsidR="00C632F0">
        <w:rPr>
          <w:b/>
          <w:sz w:val="18"/>
        </w:rPr>
        <w:t>(</w:t>
      </w:r>
      <w:r>
        <w:rPr>
          <w:b/>
          <w:sz w:val="18"/>
        </w:rPr>
        <w:t>1 years and 11</w:t>
      </w:r>
      <w:r w:rsidR="00C632F0">
        <w:rPr>
          <w:b/>
          <w:sz w:val="18"/>
        </w:rPr>
        <w:t xml:space="preserve"> months)</w:t>
      </w:r>
    </w:p>
    <w:p w:rsidR="00921CE0" w:rsidRDefault="00921CE0">
      <w:pPr>
        <w:pStyle w:val="a3"/>
        <w:ind w:left="0"/>
        <w:rPr>
          <w:b/>
          <w:sz w:val="13"/>
        </w:rPr>
      </w:pPr>
    </w:p>
    <w:p w:rsidR="00C15F20" w:rsidRPr="00C15F20" w:rsidRDefault="00C15F20" w:rsidP="00C15F20">
      <w:pPr>
        <w:pStyle w:val="3"/>
        <w:tabs>
          <w:tab w:val="left" w:pos="2915"/>
        </w:tabs>
      </w:pPr>
      <w:r w:rsidRPr="00C15F20">
        <w:rPr>
          <w:shd w:val="clear" w:color="auto" w:fill="E1EED9"/>
        </w:rPr>
        <w:t xml:space="preserve"> </w:t>
      </w:r>
      <w:r w:rsidRPr="00C15F20">
        <w:rPr>
          <w:spacing w:val="7"/>
          <w:shd w:val="clear" w:color="auto" w:fill="E1EED9"/>
        </w:rPr>
        <w:t xml:space="preserve"> </w:t>
      </w:r>
      <w:r w:rsidRPr="00C15F20">
        <w:rPr>
          <w:shd w:val="clear" w:color="auto" w:fill="E1EED9"/>
        </w:rPr>
        <w:t>Safety</w:t>
      </w:r>
      <w:r w:rsidRPr="00C15F20">
        <w:rPr>
          <w:i w:val="0"/>
          <w:spacing w:val="-10"/>
          <w:shd w:val="clear" w:color="auto" w:fill="E1EED9"/>
        </w:rPr>
        <w:t xml:space="preserve"> Technician</w:t>
      </w:r>
      <w:r w:rsidRPr="00C15F20">
        <w:rPr>
          <w:shd w:val="clear" w:color="auto" w:fill="E1EED9"/>
        </w:rPr>
        <w:tab/>
      </w:r>
    </w:p>
    <w:p w:rsidR="00C15F20" w:rsidRDefault="00C15F20" w:rsidP="00C15F20">
      <w:pPr>
        <w:spacing w:before="36"/>
        <w:ind w:left="220" w:right="2958"/>
        <w:rPr>
          <w:sz w:val="18"/>
          <w:u w:val="single"/>
        </w:rPr>
      </w:pPr>
      <w:r>
        <w:rPr>
          <w:b/>
          <w:sz w:val="18"/>
        </w:rPr>
        <w:t xml:space="preserve">Project Name: </w:t>
      </w:r>
      <w:r w:rsidRPr="00C15F20">
        <w:rPr>
          <w:b/>
          <w:sz w:val="18"/>
          <w:u w:val="single"/>
        </w:rPr>
        <w:t xml:space="preserve">Shenhua Guohua Jiujiang 2*1000MW ultra Supercritical Project </w:t>
      </w:r>
      <w:r>
        <w:rPr>
          <w:rFonts w:asciiTheme="minorEastAsia" w:eastAsiaTheme="minorEastAsia" w:hAnsiTheme="minorEastAsia" w:hint="eastAsia"/>
          <w:b/>
          <w:sz w:val="18"/>
          <w:u w:val="single"/>
          <w:lang w:eastAsia="zh-CN"/>
        </w:rPr>
        <w:t>（</w:t>
      </w:r>
      <w:r w:rsidRPr="00C15F20">
        <w:rPr>
          <w:b/>
          <w:sz w:val="18"/>
          <w:u w:val="single"/>
        </w:rPr>
        <w:t>China</w:t>
      </w:r>
      <w:r>
        <w:rPr>
          <w:rFonts w:asciiTheme="minorEastAsia" w:eastAsiaTheme="minorEastAsia" w:hAnsiTheme="minorEastAsia" w:hint="eastAsia"/>
          <w:b/>
          <w:sz w:val="18"/>
          <w:u w:val="single"/>
          <w:lang w:eastAsia="zh-CN"/>
        </w:rPr>
        <w:t>）</w:t>
      </w:r>
    </w:p>
    <w:p w:rsidR="00C15F20" w:rsidRPr="00C15F20" w:rsidRDefault="00C15F20" w:rsidP="00C15F20">
      <w:pPr>
        <w:spacing w:before="36"/>
        <w:ind w:left="220" w:right="4017"/>
        <w:rPr>
          <w:b/>
          <w:bCs/>
          <w:sz w:val="18"/>
          <w:u w:val="single"/>
        </w:rPr>
      </w:pPr>
      <w:r w:rsidRPr="00C15F20">
        <w:rPr>
          <w:b/>
          <w:bCs/>
          <w:sz w:val="18"/>
        </w:rPr>
        <w:t>OWNER –</w:t>
      </w:r>
      <w:r>
        <w:rPr>
          <w:b/>
          <w:bCs/>
          <w:sz w:val="18"/>
        </w:rPr>
        <w:t xml:space="preserve"> </w:t>
      </w:r>
      <w:r w:rsidRPr="00C15F20">
        <w:rPr>
          <w:b/>
          <w:bCs/>
          <w:sz w:val="18"/>
        </w:rPr>
        <w:t>China Shenhua Energy Company Limited</w:t>
      </w:r>
    </w:p>
    <w:p w:rsidR="00ED4524" w:rsidRDefault="00ED4524" w:rsidP="00ED4524">
      <w:pPr>
        <w:spacing w:line="207" w:lineRule="exact"/>
        <w:ind w:left="220"/>
        <w:rPr>
          <w:rFonts w:eastAsiaTheme="minorEastAsia"/>
          <w:sz w:val="18"/>
          <w:lang w:eastAsia="zh-CN"/>
        </w:rPr>
      </w:pPr>
      <w:r w:rsidRPr="00C15F20">
        <w:rPr>
          <w:rFonts w:eastAsiaTheme="minorEastAsia"/>
          <w:sz w:val="18"/>
          <w:lang w:eastAsia="zh-CN"/>
        </w:rPr>
        <w:t>SEPCO III Electric Power Construction Co.Itd.Branch</w:t>
      </w:r>
    </w:p>
    <w:p w:rsidR="00C15F20" w:rsidRDefault="006A7E1F" w:rsidP="006A7E1F">
      <w:pPr>
        <w:spacing w:line="207" w:lineRule="exact"/>
        <w:ind w:left="220"/>
        <w:rPr>
          <w:b/>
          <w:sz w:val="18"/>
        </w:rPr>
      </w:pPr>
      <w:r>
        <w:rPr>
          <w:rFonts w:asciiTheme="minorEastAsia" w:eastAsiaTheme="minorEastAsia" w:hAnsiTheme="minorEastAsia" w:hint="eastAsia"/>
          <w:sz w:val="18"/>
          <w:lang w:eastAsia="zh-CN"/>
        </w:rPr>
        <w:t>August</w:t>
      </w:r>
      <w:r w:rsidR="00C15F20">
        <w:rPr>
          <w:sz w:val="18"/>
        </w:rPr>
        <w:t xml:space="preserve"> 20, 201</w:t>
      </w:r>
      <w:r>
        <w:rPr>
          <w:sz w:val="18"/>
        </w:rPr>
        <w:t>6</w:t>
      </w:r>
      <w:r w:rsidR="00C15F20">
        <w:rPr>
          <w:sz w:val="18"/>
        </w:rPr>
        <w:t xml:space="preserve"> – October 23, 201</w:t>
      </w:r>
      <w:r>
        <w:rPr>
          <w:sz w:val="18"/>
        </w:rPr>
        <w:t>7</w:t>
      </w:r>
      <w:r w:rsidR="00C15F20">
        <w:rPr>
          <w:sz w:val="18"/>
        </w:rPr>
        <w:t xml:space="preserve"> </w:t>
      </w:r>
      <w:r w:rsidR="00C15F20">
        <w:rPr>
          <w:b/>
          <w:sz w:val="18"/>
        </w:rPr>
        <w:t>(</w:t>
      </w:r>
      <w:r>
        <w:rPr>
          <w:b/>
          <w:sz w:val="18"/>
        </w:rPr>
        <w:t>2</w:t>
      </w:r>
      <w:r w:rsidR="00C15F20">
        <w:rPr>
          <w:b/>
          <w:sz w:val="18"/>
        </w:rPr>
        <w:t xml:space="preserve"> years and  </w:t>
      </w:r>
      <w:r>
        <w:rPr>
          <w:b/>
          <w:sz w:val="18"/>
        </w:rPr>
        <w:t xml:space="preserve">2 </w:t>
      </w:r>
      <w:r w:rsidR="00C15F20">
        <w:rPr>
          <w:b/>
          <w:sz w:val="18"/>
        </w:rPr>
        <w:t>months)</w:t>
      </w:r>
    </w:p>
    <w:p w:rsidR="00C15F20" w:rsidRDefault="00C15F20" w:rsidP="00C15F20">
      <w:pPr>
        <w:pStyle w:val="a3"/>
        <w:ind w:left="0"/>
        <w:rPr>
          <w:b/>
          <w:sz w:val="13"/>
        </w:rPr>
      </w:pPr>
    </w:p>
    <w:p w:rsidR="00C15F20" w:rsidRDefault="00C15F20">
      <w:pPr>
        <w:pStyle w:val="a3"/>
        <w:ind w:left="0"/>
        <w:rPr>
          <w:b/>
          <w:sz w:val="13"/>
        </w:rPr>
      </w:pPr>
    </w:p>
    <w:p w:rsidR="00C15F20" w:rsidRDefault="00C15F20">
      <w:pPr>
        <w:pStyle w:val="a3"/>
        <w:ind w:left="0"/>
        <w:rPr>
          <w:b/>
          <w:sz w:val="13"/>
        </w:rPr>
      </w:pPr>
    </w:p>
    <w:p w:rsidR="00C15F20" w:rsidRDefault="00C15F20">
      <w:pPr>
        <w:pStyle w:val="a3"/>
        <w:ind w:left="0"/>
        <w:rPr>
          <w:b/>
          <w:sz w:val="13"/>
        </w:rPr>
      </w:pPr>
    </w:p>
    <w:p w:rsidR="00C15F20" w:rsidRDefault="00C15F20">
      <w:pPr>
        <w:pStyle w:val="a3"/>
        <w:ind w:left="0"/>
        <w:rPr>
          <w:b/>
          <w:sz w:val="13"/>
        </w:rPr>
      </w:pPr>
    </w:p>
    <w:p w:rsidR="00C15F20" w:rsidRDefault="00C15F20">
      <w:pPr>
        <w:pStyle w:val="a3"/>
        <w:ind w:left="0"/>
        <w:rPr>
          <w:b/>
          <w:sz w:val="13"/>
        </w:rPr>
      </w:pPr>
    </w:p>
    <w:p w:rsidR="00C15F20" w:rsidRDefault="00C15F20">
      <w:pPr>
        <w:pStyle w:val="a3"/>
        <w:ind w:left="0"/>
        <w:rPr>
          <w:b/>
          <w:sz w:val="13"/>
        </w:rPr>
      </w:pPr>
    </w:p>
    <w:p w:rsidR="00ED4524" w:rsidRDefault="00ED4524">
      <w:pPr>
        <w:pStyle w:val="a3"/>
        <w:ind w:left="0"/>
        <w:rPr>
          <w:b/>
          <w:sz w:val="13"/>
        </w:rPr>
      </w:pPr>
    </w:p>
    <w:p w:rsidR="00ED4524" w:rsidRDefault="00ED4524">
      <w:pPr>
        <w:pStyle w:val="a3"/>
        <w:ind w:left="0"/>
        <w:rPr>
          <w:b/>
          <w:sz w:val="13"/>
        </w:rPr>
      </w:pPr>
    </w:p>
    <w:p w:rsidR="00ED4524" w:rsidRDefault="00ED4524">
      <w:pPr>
        <w:pStyle w:val="a3"/>
        <w:ind w:left="0"/>
        <w:rPr>
          <w:b/>
          <w:sz w:val="13"/>
        </w:rPr>
      </w:pPr>
    </w:p>
    <w:p w:rsidR="00C15F20" w:rsidRDefault="00C15F20">
      <w:pPr>
        <w:pStyle w:val="a3"/>
        <w:ind w:left="0"/>
        <w:rPr>
          <w:b/>
          <w:sz w:val="13"/>
        </w:rPr>
      </w:pPr>
    </w:p>
    <w:p w:rsidR="00ED4524" w:rsidRDefault="00ED4524" w:rsidP="00ED4524">
      <w:pPr>
        <w:pStyle w:val="3"/>
        <w:tabs>
          <w:tab w:val="left" w:pos="3280"/>
        </w:tabs>
      </w:pPr>
      <w:r>
        <w:rPr>
          <w:shd w:val="clear" w:color="auto" w:fill="E1EED9"/>
        </w:rPr>
        <w:t xml:space="preserve"> </w:t>
      </w:r>
      <w:r>
        <w:rPr>
          <w:spacing w:val="7"/>
          <w:shd w:val="clear" w:color="auto" w:fill="E1EED9"/>
        </w:rPr>
        <w:t xml:space="preserve"> </w:t>
      </w:r>
      <w:r>
        <w:rPr>
          <w:shd w:val="clear" w:color="auto" w:fill="E1EED9"/>
        </w:rPr>
        <w:t>HSSE</w:t>
      </w:r>
      <w:r>
        <w:rPr>
          <w:spacing w:val="-5"/>
          <w:shd w:val="clear" w:color="auto" w:fill="E1EED9"/>
        </w:rPr>
        <w:t xml:space="preserve"> Director/</w:t>
      </w:r>
      <w:r>
        <w:rPr>
          <w:shd w:val="clear" w:color="auto" w:fill="E1EED9"/>
        </w:rPr>
        <w:t>MANAGER</w:t>
      </w:r>
      <w:r>
        <w:rPr>
          <w:shd w:val="clear" w:color="auto" w:fill="E1EED9"/>
        </w:rPr>
        <w:tab/>
      </w:r>
    </w:p>
    <w:p w:rsidR="00ED4524" w:rsidRPr="00C15F20" w:rsidRDefault="00ED4524" w:rsidP="00ED4524">
      <w:pPr>
        <w:spacing w:before="36"/>
        <w:ind w:left="220" w:right="2249"/>
        <w:rPr>
          <w:b/>
          <w:bCs/>
          <w:sz w:val="20"/>
          <w:u w:val="single"/>
        </w:rPr>
      </w:pPr>
      <w:r w:rsidRPr="00C15F20">
        <w:rPr>
          <w:b/>
          <w:bCs/>
          <w:sz w:val="20"/>
          <w:u w:val="single"/>
        </w:rPr>
        <w:t>Project Name: Red Sea Public Utility Asset &amp; Infrastructure PPP Project</w:t>
      </w:r>
    </w:p>
    <w:p w:rsidR="00ED4524" w:rsidRPr="00C15F20" w:rsidRDefault="00ED4524" w:rsidP="00ED4524">
      <w:pPr>
        <w:spacing w:before="36"/>
        <w:ind w:left="220" w:right="6526"/>
        <w:rPr>
          <w:b/>
          <w:bCs/>
          <w:sz w:val="20"/>
        </w:rPr>
      </w:pPr>
      <w:r w:rsidRPr="00C15F20">
        <w:rPr>
          <w:b/>
          <w:bCs/>
          <w:sz w:val="20"/>
        </w:rPr>
        <w:t>OWNER – ACWA POWER</w:t>
      </w:r>
    </w:p>
    <w:p w:rsidR="00ED4524" w:rsidRDefault="00ED4524" w:rsidP="00ED4524">
      <w:pPr>
        <w:spacing w:before="36"/>
        <w:ind w:left="220" w:right="6526"/>
        <w:rPr>
          <w:sz w:val="20"/>
        </w:rPr>
      </w:pPr>
      <w:r>
        <w:rPr>
          <w:sz w:val="18"/>
        </w:rPr>
        <w:t xml:space="preserve">Shandong Tiejun Electric Power Co, Ltd - WRO </w:t>
      </w:r>
      <w:r>
        <w:rPr>
          <w:sz w:val="20"/>
        </w:rPr>
        <w:t>November 24, 2021 – up to present</w:t>
      </w:r>
    </w:p>
    <w:p w:rsidR="00ED4524" w:rsidRDefault="00ED4524" w:rsidP="00ED4524">
      <w:pPr>
        <w:spacing w:before="36"/>
        <w:ind w:left="220" w:right="2249"/>
        <w:rPr>
          <w:sz w:val="20"/>
        </w:rPr>
      </w:pPr>
    </w:p>
    <w:p w:rsidR="00ED4524" w:rsidRPr="00C15F20" w:rsidRDefault="00ED4524" w:rsidP="00ED4524">
      <w:pPr>
        <w:spacing w:before="36"/>
        <w:ind w:left="220" w:right="2249"/>
        <w:rPr>
          <w:b/>
          <w:bCs/>
          <w:sz w:val="20"/>
          <w:u w:val="single"/>
        </w:rPr>
      </w:pPr>
      <w:r w:rsidRPr="00C15F20">
        <w:rPr>
          <w:b/>
          <w:bCs/>
          <w:sz w:val="20"/>
          <w:u w:val="single"/>
        </w:rPr>
        <w:t xml:space="preserve">Project Name: Saudi </w:t>
      </w:r>
      <w:r w:rsidRPr="00C15F20">
        <w:rPr>
          <w:rFonts w:asciiTheme="minorEastAsia" w:eastAsiaTheme="minorEastAsia" w:hAnsiTheme="minorEastAsia" w:hint="eastAsia"/>
          <w:b/>
          <w:bCs/>
          <w:sz w:val="20"/>
          <w:u w:val="single"/>
          <w:lang w:eastAsia="zh-CN"/>
        </w:rPr>
        <w:t>Red</w:t>
      </w:r>
      <w:r w:rsidRPr="00C15F20">
        <w:rPr>
          <w:b/>
          <w:bCs/>
          <w:sz w:val="20"/>
          <w:u w:val="single"/>
        </w:rPr>
        <w:t xml:space="preserve"> </w:t>
      </w:r>
      <w:r w:rsidRPr="00C15F20">
        <w:rPr>
          <w:rFonts w:asciiTheme="minorEastAsia" w:eastAsiaTheme="minorEastAsia" w:hAnsiTheme="minorEastAsia" w:hint="eastAsia"/>
          <w:b/>
          <w:bCs/>
          <w:sz w:val="20"/>
          <w:u w:val="single"/>
          <w:lang w:eastAsia="zh-CN"/>
        </w:rPr>
        <w:t>S</w:t>
      </w:r>
      <w:r w:rsidRPr="00C15F20">
        <w:rPr>
          <w:rFonts w:asciiTheme="minorEastAsia" w:eastAsiaTheme="minorEastAsia" w:hAnsiTheme="minorEastAsia"/>
          <w:b/>
          <w:bCs/>
          <w:sz w:val="20"/>
          <w:u w:val="single"/>
          <w:lang w:eastAsia="zh-CN"/>
        </w:rPr>
        <w:t>ea Project (Amaala / Shura island/Central logistic/Airport)</w:t>
      </w:r>
    </w:p>
    <w:p w:rsidR="00ED4524" w:rsidRPr="00C15F20" w:rsidRDefault="00ED4524" w:rsidP="00ED4524">
      <w:pPr>
        <w:spacing w:before="36"/>
        <w:ind w:left="220" w:right="6526"/>
        <w:rPr>
          <w:b/>
          <w:bCs/>
          <w:sz w:val="20"/>
        </w:rPr>
      </w:pPr>
      <w:r w:rsidRPr="00C15F20">
        <w:rPr>
          <w:b/>
          <w:bCs/>
          <w:sz w:val="20"/>
        </w:rPr>
        <w:t>OWNER – Red Sea Global</w:t>
      </w:r>
    </w:p>
    <w:p w:rsidR="00ED4524" w:rsidRDefault="00ED4524" w:rsidP="00ED4524">
      <w:pPr>
        <w:spacing w:before="36"/>
        <w:ind w:left="220" w:right="6526"/>
        <w:rPr>
          <w:sz w:val="20"/>
        </w:rPr>
      </w:pPr>
      <w:r>
        <w:rPr>
          <w:sz w:val="18"/>
        </w:rPr>
        <w:t xml:space="preserve">Shandong Tiejun Electric Power Co, Ltd - WRO </w:t>
      </w:r>
      <w:r>
        <w:rPr>
          <w:sz w:val="20"/>
        </w:rPr>
        <w:t>November 24, 2022 – up to present</w:t>
      </w:r>
    </w:p>
    <w:p w:rsidR="00C15F20" w:rsidRDefault="00C15F20">
      <w:pPr>
        <w:pStyle w:val="a3"/>
        <w:ind w:left="0"/>
        <w:rPr>
          <w:b/>
          <w:sz w:val="13"/>
        </w:rPr>
      </w:pPr>
    </w:p>
    <w:p w:rsidR="00C15F20" w:rsidRDefault="00C15F20">
      <w:pPr>
        <w:pStyle w:val="a3"/>
        <w:ind w:left="0"/>
        <w:rPr>
          <w:b/>
          <w:sz w:val="13"/>
        </w:rPr>
      </w:pPr>
    </w:p>
    <w:p w:rsidR="00921CE0" w:rsidRDefault="00C632F0">
      <w:pPr>
        <w:pStyle w:val="2"/>
        <w:spacing w:before="77" w:line="240" w:lineRule="auto"/>
        <w:ind w:left="220" w:firstLine="0"/>
      </w:pPr>
      <w:r>
        <w:t>DUTIES AND RESPONSIBILITIES as Safety Manager</w:t>
      </w:r>
    </w:p>
    <w:p w:rsidR="00921CE0" w:rsidRDefault="00921CE0">
      <w:pPr>
        <w:pStyle w:val="a3"/>
        <w:spacing w:before="2"/>
        <w:ind w:left="0"/>
        <w:rPr>
          <w:b/>
        </w:rPr>
      </w:pP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621"/>
        <w:rPr>
          <w:rFonts w:ascii="Symbol" w:hAnsi="Symbol"/>
          <w:sz w:val="18"/>
        </w:rPr>
      </w:pPr>
      <w:r>
        <w:rPr>
          <w:sz w:val="18"/>
        </w:rPr>
        <w:t>Lead and implement the project site safety programs, providing support/advice to worksite personnel on matters effective implementation of HSE</w:t>
      </w:r>
      <w:r>
        <w:rPr>
          <w:spacing w:val="-3"/>
          <w:sz w:val="18"/>
        </w:rPr>
        <w:t xml:space="preserve"> </w:t>
      </w:r>
      <w:r>
        <w:rPr>
          <w:sz w:val="18"/>
        </w:rPr>
        <w:t>policies.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sz w:val="18"/>
        </w:rPr>
      </w:pPr>
      <w:r>
        <w:rPr>
          <w:sz w:val="18"/>
        </w:rPr>
        <w:t>Assist my HSE Staff in conducting daily tool box meeting to all workers including</w:t>
      </w:r>
      <w:r>
        <w:rPr>
          <w:spacing w:val="-14"/>
          <w:sz w:val="18"/>
        </w:rPr>
        <w:t xml:space="preserve"> </w:t>
      </w:r>
      <w:r>
        <w:rPr>
          <w:sz w:val="18"/>
        </w:rPr>
        <w:t>management.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501"/>
        <w:rPr>
          <w:rFonts w:ascii="Symbol" w:hAnsi="Symbol"/>
          <w:sz w:val="18"/>
        </w:rPr>
      </w:pPr>
      <w:r>
        <w:rPr>
          <w:sz w:val="18"/>
        </w:rPr>
        <w:t>Patrol the work site regularly to verify that the work is carried out under the safe and healthy conditions, with no violation of HSE</w:t>
      </w:r>
      <w:r>
        <w:rPr>
          <w:spacing w:val="-2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coordinate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Construction</w:t>
      </w:r>
      <w:r>
        <w:rPr>
          <w:spacing w:val="-1"/>
          <w:sz w:val="18"/>
        </w:rPr>
        <w:t xml:space="preserve"> </w:t>
      </w:r>
      <w:r>
        <w:rPr>
          <w:sz w:val="18"/>
        </w:rPr>
        <w:t>&amp;</w:t>
      </w:r>
      <w:r>
        <w:rPr>
          <w:spacing w:val="-1"/>
          <w:sz w:val="18"/>
        </w:rPr>
        <w:t xml:space="preserve"> </w:t>
      </w:r>
      <w:r>
        <w:rPr>
          <w:sz w:val="18"/>
        </w:rPr>
        <w:t>Site</w:t>
      </w:r>
      <w:r>
        <w:rPr>
          <w:spacing w:val="-4"/>
          <w:sz w:val="18"/>
        </w:rPr>
        <w:t xml:space="preserve"> </w:t>
      </w:r>
      <w:r>
        <w:rPr>
          <w:sz w:val="18"/>
        </w:rPr>
        <w:t>Manager</w:t>
      </w:r>
      <w:r>
        <w:rPr>
          <w:spacing w:val="-3"/>
          <w:sz w:val="18"/>
        </w:rPr>
        <w:t xml:space="preserve"> </w:t>
      </w:r>
      <w:r>
        <w:rPr>
          <w:sz w:val="18"/>
        </w:rPr>
        <w:t>if</w:t>
      </w:r>
      <w:r>
        <w:rPr>
          <w:spacing w:val="-1"/>
          <w:sz w:val="18"/>
        </w:rPr>
        <w:t xml:space="preserve"> </w:t>
      </w:r>
      <w:r>
        <w:rPr>
          <w:sz w:val="18"/>
        </w:rPr>
        <w:t>they</w:t>
      </w:r>
      <w:r>
        <w:rPr>
          <w:spacing w:val="-3"/>
          <w:sz w:val="18"/>
        </w:rPr>
        <w:t xml:space="preserve"> </w:t>
      </w:r>
      <w:r>
        <w:rPr>
          <w:sz w:val="18"/>
        </w:rPr>
        <w:t>have</w:t>
      </w:r>
      <w:r>
        <w:rPr>
          <w:spacing w:val="-1"/>
          <w:sz w:val="18"/>
        </w:rPr>
        <w:t xml:space="preserve"> </w:t>
      </w:r>
      <w:r>
        <w:rPr>
          <w:sz w:val="18"/>
        </w:rPr>
        <w:t>violation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safety for</w:t>
      </w:r>
      <w:r>
        <w:rPr>
          <w:spacing w:val="-4"/>
          <w:sz w:val="18"/>
        </w:rPr>
        <w:t xml:space="preserve"> </w:t>
      </w:r>
      <w:r>
        <w:rPr>
          <w:sz w:val="18"/>
        </w:rPr>
        <w:t>corrective</w:t>
      </w:r>
      <w:r>
        <w:rPr>
          <w:spacing w:val="-3"/>
          <w:sz w:val="18"/>
        </w:rPr>
        <w:t xml:space="preserve"> </w:t>
      </w:r>
      <w:r>
        <w:rPr>
          <w:sz w:val="18"/>
        </w:rPr>
        <w:t>action.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7" w:lineRule="exact"/>
        <w:rPr>
          <w:rFonts w:ascii="Symbol" w:hAnsi="Symbol"/>
          <w:sz w:val="18"/>
        </w:rPr>
      </w:pPr>
      <w:r>
        <w:rPr>
          <w:sz w:val="18"/>
        </w:rPr>
        <w:t>Conducting investigation in the event of accident, near miss, dangerous occurrences or occupational</w:t>
      </w:r>
      <w:r>
        <w:rPr>
          <w:spacing w:val="-18"/>
          <w:sz w:val="18"/>
        </w:rPr>
        <w:t xml:space="preserve"> </w:t>
      </w:r>
      <w:r>
        <w:rPr>
          <w:sz w:val="18"/>
        </w:rPr>
        <w:t>disease.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1493"/>
        <w:rPr>
          <w:rFonts w:ascii="Symbol" w:hAnsi="Symbol"/>
          <w:sz w:val="18"/>
        </w:rPr>
      </w:pPr>
      <w:r>
        <w:rPr>
          <w:sz w:val="18"/>
        </w:rPr>
        <w:t>Assist/Lead in implementation of corrective actions as it relates to the incident and ensure “lessons learned” is communicated throughout the</w:t>
      </w:r>
      <w:r>
        <w:rPr>
          <w:spacing w:val="-5"/>
          <w:sz w:val="18"/>
        </w:rPr>
        <w:t xml:space="preserve"> </w:t>
      </w:r>
      <w:r>
        <w:rPr>
          <w:sz w:val="18"/>
        </w:rPr>
        <w:t>Company.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987"/>
        <w:rPr>
          <w:rFonts w:ascii="Symbol" w:hAnsi="Symbol"/>
          <w:sz w:val="18"/>
        </w:rPr>
      </w:pPr>
      <w:r>
        <w:rPr>
          <w:sz w:val="18"/>
        </w:rPr>
        <w:t>Maintain the published HSE literature, HSE regulation, codes and other communications and advice management of compliance and condition requiring</w:t>
      </w:r>
      <w:r>
        <w:rPr>
          <w:spacing w:val="-3"/>
          <w:sz w:val="18"/>
        </w:rPr>
        <w:t xml:space="preserve"> </w:t>
      </w:r>
      <w:r>
        <w:rPr>
          <w:sz w:val="18"/>
        </w:rPr>
        <w:t>attention.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539"/>
        <w:rPr>
          <w:rFonts w:ascii="Symbol" w:hAnsi="Symbol"/>
          <w:sz w:val="18"/>
        </w:rPr>
      </w:pPr>
      <w:r>
        <w:rPr>
          <w:sz w:val="18"/>
        </w:rPr>
        <w:t>Recommend measures to help protect workers from potentially hazardous methods, processes, or materials, inspect work environment to ensure</w:t>
      </w:r>
      <w:r>
        <w:rPr>
          <w:spacing w:val="-3"/>
          <w:sz w:val="18"/>
        </w:rPr>
        <w:t xml:space="preserve"> </w:t>
      </w:r>
      <w:r>
        <w:rPr>
          <w:sz w:val="18"/>
        </w:rPr>
        <w:t>safety.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t>Ensure all critical jobs are in compliance of procedure and requirements of the</w:t>
      </w:r>
      <w:r>
        <w:rPr>
          <w:spacing w:val="-16"/>
          <w:sz w:val="18"/>
        </w:rPr>
        <w:t xml:space="preserve"> </w:t>
      </w:r>
      <w:r>
        <w:rPr>
          <w:sz w:val="18"/>
        </w:rPr>
        <w:t>project.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475"/>
        <w:rPr>
          <w:rFonts w:ascii="Symbol" w:hAnsi="Symbol"/>
          <w:sz w:val="18"/>
        </w:rPr>
      </w:pPr>
      <w:r>
        <w:rPr>
          <w:sz w:val="18"/>
        </w:rPr>
        <w:t>Conduct</w:t>
      </w:r>
      <w:r>
        <w:rPr>
          <w:spacing w:val="-3"/>
          <w:sz w:val="18"/>
        </w:rPr>
        <w:t xml:space="preserve"> </w:t>
      </w:r>
      <w:r>
        <w:rPr>
          <w:sz w:val="18"/>
        </w:rPr>
        <w:t>HSE</w:t>
      </w:r>
      <w:r>
        <w:rPr>
          <w:spacing w:val="-3"/>
          <w:sz w:val="18"/>
        </w:rPr>
        <w:t xml:space="preserve"> </w:t>
      </w:r>
      <w:r>
        <w:rPr>
          <w:sz w:val="18"/>
        </w:rPr>
        <w:t>internal</w:t>
      </w:r>
      <w:r>
        <w:rPr>
          <w:spacing w:val="-2"/>
          <w:sz w:val="18"/>
        </w:rPr>
        <w:t xml:space="preserve"> </w:t>
      </w:r>
      <w:r>
        <w:rPr>
          <w:sz w:val="18"/>
        </w:rPr>
        <w:t>meeting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supervisor</w:t>
      </w:r>
      <w:r>
        <w:rPr>
          <w:spacing w:val="-2"/>
          <w:sz w:val="18"/>
        </w:rPr>
        <w:t xml:space="preserve"> </w:t>
      </w:r>
      <w:r>
        <w:rPr>
          <w:sz w:val="18"/>
        </w:rPr>
        <w:t>&amp;</w:t>
      </w:r>
      <w:r>
        <w:rPr>
          <w:spacing w:val="-3"/>
          <w:sz w:val="18"/>
        </w:rPr>
        <w:t xml:space="preserve"> </w:t>
      </w:r>
      <w:r>
        <w:rPr>
          <w:sz w:val="18"/>
        </w:rPr>
        <w:t>foreman</w:t>
      </w:r>
      <w:r>
        <w:rPr>
          <w:spacing w:val="2"/>
          <w:sz w:val="18"/>
        </w:rPr>
        <w:t xml:space="preserve"> </w:t>
      </w:r>
      <w:r>
        <w:rPr>
          <w:sz w:val="18"/>
        </w:rPr>
        <w:t>regarding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5"/>
          <w:sz w:val="18"/>
        </w:rPr>
        <w:t xml:space="preserve"> </w:t>
      </w:r>
      <w:r>
        <w:rPr>
          <w:sz w:val="18"/>
        </w:rPr>
        <w:t>site</w:t>
      </w:r>
      <w:r>
        <w:rPr>
          <w:spacing w:val="-4"/>
          <w:sz w:val="18"/>
        </w:rPr>
        <w:t xml:space="preserve"> </w:t>
      </w:r>
      <w:r>
        <w:rPr>
          <w:sz w:val="18"/>
        </w:rPr>
        <w:t>observation</w:t>
      </w:r>
      <w:r>
        <w:rPr>
          <w:spacing w:val="-3"/>
          <w:sz w:val="18"/>
        </w:rPr>
        <w:t xml:space="preserve"> </w:t>
      </w:r>
      <w:r>
        <w:rPr>
          <w:sz w:val="18"/>
        </w:rPr>
        <w:t>issued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safety</w:t>
      </w:r>
      <w:r>
        <w:rPr>
          <w:spacing w:val="-1"/>
          <w:sz w:val="18"/>
        </w:rPr>
        <w:t xml:space="preserve"> </w:t>
      </w:r>
      <w:r>
        <w:rPr>
          <w:sz w:val="18"/>
        </w:rPr>
        <w:t>officers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proper rectification or</w:t>
      </w:r>
      <w:r>
        <w:rPr>
          <w:spacing w:val="-2"/>
          <w:sz w:val="18"/>
        </w:rPr>
        <w:t xml:space="preserve"> </w:t>
      </w:r>
      <w:r>
        <w:rPr>
          <w:sz w:val="18"/>
        </w:rPr>
        <w:t>solutions.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t>Responsible for the implementation of the company’s Health, Safety and Environment Policies, Procedures and</w:t>
      </w:r>
      <w:r>
        <w:rPr>
          <w:spacing w:val="-29"/>
          <w:sz w:val="18"/>
        </w:rPr>
        <w:t xml:space="preserve"> </w:t>
      </w:r>
      <w:r>
        <w:rPr>
          <w:sz w:val="18"/>
        </w:rPr>
        <w:t>Guidelines.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299"/>
        <w:rPr>
          <w:rFonts w:ascii="Symbol" w:hAnsi="Symbol"/>
          <w:sz w:val="18"/>
        </w:rPr>
      </w:pPr>
      <w:r>
        <w:rPr>
          <w:sz w:val="18"/>
        </w:rPr>
        <w:t>Participate in Weekly Management Walkthrough &amp; Project Safety Index conducted by PMT &amp; Client Management with Safety Representative.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484"/>
        <w:rPr>
          <w:rFonts w:ascii="Symbol" w:hAnsi="Symbol"/>
          <w:sz w:val="18"/>
        </w:rPr>
      </w:pPr>
      <w:r>
        <w:rPr>
          <w:sz w:val="18"/>
        </w:rPr>
        <w:t>Attend</w:t>
      </w:r>
      <w:r>
        <w:rPr>
          <w:spacing w:val="-2"/>
          <w:sz w:val="18"/>
        </w:rPr>
        <w:t xml:space="preserve"> </w:t>
      </w:r>
      <w:r>
        <w:rPr>
          <w:sz w:val="18"/>
        </w:rPr>
        <w:t>weekly</w:t>
      </w:r>
      <w:r>
        <w:rPr>
          <w:spacing w:val="-1"/>
          <w:sz w:val="18"/>
        </w:rPr>
        <w:t xml:space="preserve"> </w:t>
      </w:r>
      <w:r>
        <w:rPr>
          <w:sz w:val="18"/>
        </w:rPr>
        <w:t>HSE</w:t>
      </w:r>
      <w:r>
        <w:rPr>
          <w:spacing w:val="-5"/>
          <w:sz w:val="18"/>
        </w:rPr>
        <w:t xml:space="preserve"> </w:t>
      </w:r>
      <w:r>
        <w:rPr>
          <w:sz w:val="18"/>
        </w:rPr>
        <w:t>management</w:t>
      </w:r>
      <w:r>
        <w:rPr>
          <w:spacing w:val="-2"/>
          <w:sz w:val="18"/>
        </w:rPr>
        <w:t xml:space="preserve"> </w:t>
      </w:r>
      <w:r>
        <w:rPr>
          <w:sz w:val="18"/>
        </w:rPr>
        <w:t>meeting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SOC</w:t>
      </w:r>
      <w:r>
        <w:rPr>
          <w:spacing w:val="-2"/>
          <w:sz w:val="18"/>
        </w:rPr>
        <w:t xml:space="preserve"> </w:t>
      </w:r>
      <w:r>
        <w:rPr>
          <w:sz w:val="18"/>
        </w:rPr>
        <w:t>meeting</w:t>
      </w:r>
      <w:r>
        <w:rPr>
          <w:spacing w:val="-4"/>
          <w:sz w:val="18"/>
        </w:rPr>
        <w:t xml:space="preserve"> </w:t>
      </w:r>
      <w:r>
        <w:rPr>
          <w:sz w:val="18"/>
        </w:rPr>
        <w:t>conducted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PMT</w:t>
      </w:r>
      <w:r>
        <w:rPr>
          <w:spacing w:val="-1"/>
          <w:sz w:val="18"/>
        </w:rPr>
        <w:t xml:space="preserve"> </w:t>
      </w:r>
      <w:r>
        <w:rPr>
          <w:sz w:val="18"/>
        </w:rPr>
        <w:t>&amp; Client.</w:t>
      </w:r>
      <w:r>
        <w:rPr>
          <w:spacing w:val="-6"/>
          <w:sz w:val="18"/>
        </w:rPr>
        <w:t xml:space="preserve"> </w:t>
      </w:r>
      <w:r>
        <w:rPr>
          <w:sz w:val="18"/>
        </w:rPr>
        <w:t>Gather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items,</w:t>
      </w:r>
      <w:r>
        <w:rPr>
          <w:spacing w:val="-3"/>
          <w:sz w:val="18"/>
        </w:rPr>
        <w:t xml:space="preserve"> </w:t>
      </w:r>
      <w:r>
        <w:rPr>
          <w:sz w:val="18"/>
        </w:rPr>
        <w:t>concern,</w:t>
      </w:r>
      <w:r>
        <w:rPr>
          <w:spacing w:val="-4"/>
          <w:sz w:val="18"/>
        </w:rPr>
        <w:t xml:space="preserve"> </w:t>
      </w:r>
      <w:r>
        <w:rPr>
          <w:sz w:val="18"/>
        </w:rPr>
        <w:t>issues and disseminate the information to all HSE officer and construction department for immediate corrective</w:t>
      </w:r>
      <w:r>
        <w:rPr>
          <w:spacing w:val="-23"/>
          <w:sz w:val="18"/>
        </w:rPr>
        <w:t xml:space="preserve"> </w:t>
      </w:r>
      <w:r>
        <w:rPr>
          <w:sz w:val="18"/>
        </w:rPr>
        <w:t>action.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451"/>
        <w:rPr>
          <w:rFonts w:ascii="Symbol" w:hAnsi="Symbol"/>
          <w:sz w:val="18"/>
        </w:rPr>
      </w:pPr>
      <w:r>
        <w:rPr>
          <w:sz w:val="18"/>
        </w:rPr>
        <w:t>Constantly liaise with the Construction Managers to enable high standards of incident prevention and pollution control to be maintained.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t>Appreciate the workers for working safe by means of giving Monthly safety</w:t>
      </w:r>
      <w:r>
        <w:rPr>
          <w:spacing w:val="-11"/>
          <w:sz w:val="18"/>
        </w:rPr>
        <w:t xml:space="preserve"> </w:t>
      </w:r>
      <w:r>
        <w:rPr>
          <w:sz w:val="18"/>
        </w:rPr>
        <w:t>award.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sz w:val="18"/>
        </w:rPr>
      </w:pPr>
      <w:r>
        <w:rPr>
          <w:sz w:val="18"/>
        </w:rPr>
        <w:t>Order suspension of activities that pose Imminent Danger to life and Health of</w:t>
      </w:r>
      <w:r>
        <w:rPr>
          <w:spacing w:val="-14"/>
          <w:sz w:val="18"/>
        </w:rPr>
        <w:t xml:space="preserve"> </w:t>
      </w:r>
      <w:r>
        <w:rPr>
          <w:sz w:val="18"/>
        </w:rPr>
        <w:t>workers.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574"/>
        <w:rPr>
          <w:rFonts w:ascii="Symbol" w:hAnsi="Symbol"/>
          <w:sz w:val="18"/>
        </w:rPr>
      </w:pPr>
      <w:r>
        <w:rPr>
          <w:sz w:val="18"/>
        </w:rPr>
        <w:t>Develop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maintain</w:t>
      </w:r>
      <w:r>
        <w:rPr>
          <w:spacing w:val="-2"/>
          <w:sz w:val="18"/>
        </w:rPr>
        <w:t xml:space="preserve"> </w:t>
      </w:r>
      <w:r>
        <w:rPr>
          <w:sz w:val="18"/>
        </w:rPr>
        <w:t>hygiene</w:t>
      </w:r>
      <w:r>
        <w:rPr>
          <w:spacing w:val="-4"/>
          <w:sz w:val="18"/>
        </w:rPr>
        <w:t xml:space="preserve"> </w:t>
      </w:r>
      <w:r>
        <w:rPr>
          <w:sz w:val="18"/>
        </w:rPr>
        <w:t>programs,</w:t>
      </w:r>
      <w:r>
        <w:rPr>
          <w:spacing w:val="-4"/>
          <w:sz w:val="18"/>
        </w:rPr>
        <w:t xml:space="preserve"> </w:t>
      </w:r>
      <w:r>
        <w:rPr>
          <w:sz w:val="18"/>
        </w:rPr>
        <w:t>such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noise</w:t>
      </w:r>
      <w:r>
        <w:rPr>
          <w:spacing w:val="-2"/>
          <w:sz w:val="18"/>
        </w:rPr>
        <w:t xml:space="preserve"> </w:t>
      </w:r>
      <w:r>
        <w:rPr>
          <w:sz w:val="18"/>
        </w:rPr>
        <w:t>surveys,</w:t>
      </w:r>
      <w:r>
        <w:rPr>
          <w:spacing w:val="-2"/>
          <w:sz w:val="18"/>
        </w:rPr>
        <w:t xml:space="preserve"> </w:t>
      </w:r>
      <w:r>
        <w:rPr>
          <w:sz w:val="18"/>
        </w:rPr>
        <w:t>continuous</w:t>
      </w:r>
      <w:r>
        <w:rPr>
          <w:spacing w:val="-2"/>
          <w:sz w:val="18"/>
        </w:rPr>
        <w:t xml:space="preserve"> </w:t>
      </w:r>
      <w:r>
        <w:rPr>
          <w:sz w:val="18"/>
        </w:rPr>
        <w:t>atmosphere</w:t>
      </w:r>
      <w:r>
        <w:rPr>
          <w:spacing w:val="-4"/>
          <w:sz w:val="18"/>
        </w:rPr>
        <w:t xml:space="preserve"> </w:t>
      </w:r>
      <w:r>
        <w:rPr>
          <w:sz w:val="18"/>
        </w:rPr>
        <w:t>monitoring,</w:t>
      </w:r>
      <w:r>
        <w:rPr>
          <w:spacing w:val="-4"/>
          <w:sz w:val="18"/>
        </w:rPr>
        <w:t xml:space="preserve"> </w:t>
      </w:r>
      <w:r>
        <w:rPr>
          <w:sz w:val="18"/>
        </w:rPr>
        <w:t>ventilation</w:t>
      </w:r>
      <w:r>
        <w:rPr>
          <w:spacing w:val="-3"/>
          <w:sz w:val="18"/>
        </w:rPr>
        <w:t xml:space="preserve"> </w:t>
      </w:r>
      <w:r>
        <w:rPr>
          <w:sz w:val="18"/>
        </w:rPr>
        <w:t>surveys,</w:t>
      </w:r>
      <w:r>
        <w:rPr>
          <w:spacing w:val="-4"/>
          <w:sz w:val="18"/>
        </w:rPr>
        <w:t xml:space="preserve"> </w:t>
      </w:r>
      <w:r>
        <w:rPr>
          <w:sz w:val="18"/>
        </w:rPr>
        <w:t>or employee health</w:t>
      </w:r>
      <w:r>
        <w:rPr>
          <w:spacing w:val="-1"/>
          <w:sz w:val="18"/>
        </w:rPr>
        <w:t xml:space="preserve"> </w:t>
      </w:r>
      <w:r>
        <w:rPr>
          <w:sz w:val="18"/>
        </w:rPr>
        <w:t>programs.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20" w:lineRule="exact"/>
        <w:rPr>
          <w:rFonts w:ascii="Symbol" w:hAnsi="Symbol"/>
          <w:sz w:val="18"/>
        </w:rPr>
      </w:pPr>
      <w:r>
        <w:rPr>
          <w:sz w:val="18"/>
        </w:rPr>
        <w:t>Conduct Safety training and education programs, and demonstrate the use of safety</w:t>
      </w:r>
      <w:r>
        <w:rPr>
          <w:spacing w:val="-7"/>
          <w:sz w:val="18"/>
        </w:rPr>
        <w:t xml:space="preserve"> </w:t>
      </w:r>
      <w:r>
        <w:rPr>
          <w:sz w:val="18"/>
        </w:rPr>
        <w:t>equipment.</w:t>
      </w:r>
    </w:p>
    <w:p w:rsidR="00921CE0" w:rsidRDefault="00921CE0">
      <w:pPr>
        <w:pStyle w:val="a3"/>
        <w:spacing w:before="1"/>
        <w:ind w:left="0"/>
        <w:rPr>
          <w:sz w:val="12"/>
        </w:rPr>
      </w:pPr>
    </w:p>
    <w:p w:rsidR="00ED4524" w:rsidRDefault="00C632F0" w:rsidP="00ED4524">
      <w:pPr>
        <w:tabs>
          <w:tab w:val="left" w:pos="3280"/>
        </w:tabs>
        <w:spacing w:before="95"/>
        <w:ind w:left="112"/>
        <w:rPr>
          <w:b/>
          <w:i/>
          <w:sz w:val="18"/>
        </w:rPr>
      </w:pPr>
      <w:r>
        <w:rPr>
          <w:shd w:val="clear" w:color="auto" w:fill="E1EED9"/>
        </w:rPr>
        <w:t xml:space="preserve"> </w:t>
      </w:r>
      <w:r w:rsidR="00ED4524">
        <w:rPr>
          <w:b/>
          <w:i/>
          <w:sz w:val="18"/>
          <w:shd w:val="clear" w:color="auto" w:fill="E1EED9"/>
        </w:rPr>
        <w:t>HSSE</w:t>
      </w:r>
      <w:r w:rsidR="00ED4524">
        <w:rPr>
          <w:b/>
          <w:i/>
          <w:spacing w:val="-10"/>
          <w:sz w:val="18"/>
          <w:shd w:val="clear" w:color="auto" w:fill="E1EED9"/>
        </w:rPr>
        <w:t xml:space="preserve"> Engineer</w:t>
      </w:r>
      <w:r w:rsidR="00ED4524">
        <w:rPr>
          <w:b/>
          <w:i/>
          <w:sz w:val="18"/>
          <w:shd w:val="clear" w:color="auto" w:fill="E1EED9"/>
        </w:rPr>
        <w:tab/>
      </w:r>
    </w:p>
    <w:p w:rsidR="00ED4524" w:rsidRDefault="005271AA" w:rsidP="00ED4524">
      <w:pPr>
        <w:spacing w:before="34" w:line="210" w:lineRule="exact"/>
        <w:ind w:left="220"/>
        <w:rPr>
          <w:b/>
          <w:sz w:val="18"/>
        </w:rPr>
      </w:pPr>
      <w:r>
        <w:pict>
          <v:rect id="_x0000_s1029" style="position:absolute;left:0;text-align:left;margin-left:99.15pt;margin-top:11.3pt;width:284.8pt;height:.95pt;z-index:251661312;mso-position-horizontal-relative:page" fillcolor="black" stroked="f">
            <w10:wrap anchorx="page"/>
          </v:rect>
        </w:pict>
      </w:r>
      <w:r w:rsidR="00ED4524">
        <w:rPr>
          <w:b/>
          <w:sz w:val="18"/>
        </w:rPr>
        <w:t>Project Name: RABIGH THREE Independent Water Plant Project (600,000 m</w:t>
      </w:r>
      <w:r w:rsidR="00ED4524">
        <w:rPr>
          <w:b/>
          <w:position w:val="6"/>
          <w:sz w:val="12"/>
        </w:rPr>
        <w:t xml:space="preserve">3 </w:t>
      </w:r>
      <w:r w:rsidR="00ED4524">
        <w:rPr>
          <w:b/>
          <w:sz w:val="18"/>
        </w:rPr>
        <w:t>/day)</w:t>
      </w:r>
    </w:p>
    <w:p w:rsidR="00ED4524" w:rsidRDefault="00ED4524" w:rsidP="00ED4524">
      <w:pPr>
        <w:pStyle w:val="a3"/>
        <w:ind w:left="220" w:right="6218"/>
      </w:pPr>
      <w:r w:rsidRPr="00C15F20">
        <w:rPr>
          <w:b/>
          <w:bCs/>
        </w:rPr>
        <w:t xml:space="preserve">OWNER – Rabigh Three Company – ACWA Power </w:t>
      </w:r>
      <w:r>
        <w:t>Shandong Tiejun Electric Power Co, Ltd - WRO</w:t>
      </w:r>
    </w:p>
    <w:p w:rsidR="00ED4524" w:rsidRDefault="00ED4524" w:rsidP="00ED4524">
      <w:pPr>
        <w:spacing w:before="1"/>
        <w:ind w:left="220"/>
        <w:rPr>
          <w:b/>
          <w:sz w:val="18"/>
        </w:rPr>
      </w:pPr>
      <w:r>
        <w:rPr>
          <w:sz w:val="18"/>
        </w:rPr>
        <w:t xml:space="preserve">November 25, 2019 – November 7, 2021 </w:t>
      </w:r>
      <w:r>
        <w:rPr>
          <w:b/>
          <w:sz w:val="18"/>
        </w:rPr>
        <w:t>(2 years)</w:t>
      </w:r>
    </w:p>
    <w:p w:rsidR="00ED4524" w:rsidRDefault="00ED4524" w:rsidP="00ED4524">
      <w:pPr>
        <w:pStyle w:val="a3"/>
        <w:spacing w:before="10"/>
        <w:ind w:left="0"/>
        <w:rPr>
          <w:b/>
          <w:sz w:val="14"/>
        </w:rPr>
      </w:pPr>
    </w:p>
    <w:p w:rsidR="00ED4524" w:rsidRPr="00C15F20" w:rsidRDefault="00ED4524" w:rsidP="00ED4524">
      <w:pPr>
        <w:pStyle w:val="3"/>
        <w:tabs>
          <w:tab w:val="left" w:pos="2915"/>
        </w:tabs>
      </w:pPr>
      <w:r w:rsidRPr="00C15F20">
        <w:rPr>
          <w:shd w:val="clear" w:color="auto" w:fill="E1EED9"/>
        </w:rPr>
        <w:t xml:space="preserve"> </w:t>
      </w:r>
      <w:r w:rsidRPr="00C15F20">
        <w:rPr>
          <w:spacing w:val="7"/>
          <w:shd w:val="clear" w:color="auto" w:fill="E1EED9"/>
        </w:rPr>
        <w:t xml:space="preserve"> </w:t>
      </w:r>
      <w:r w:rsidRPr="00C15F20">
        <w:rPr>
          <w:shd w:val="clear" w:color="auto" w:fill="E1EED9"/>
        </w:rPr>
        <w:t>Safety</w:t>
      </w:r>
      <w:r w:rsidRPr="00C15F20">
        <w:rPr>
          <w:spacing w:val="-4"/>
          <w:shd w:val="clear" w:color="auto" w:fill="E1EED9"/>
        </w:rPr>
        <w:t xml:space="preserve"> </w:t>
      </w:r>
      <w:r w:rsidRPr="00C15F20">
        <w:rPr>
          <w:i w:val="0"/>
          <w:spacing w:val="-10"/>
          <w:shd w:val="clear" w:color="auto" w:fill="E1EED9"/>
        </w:rPr>
        <w:t>Engineer</w:t>
      </w:r>
      <w:r w:rsidRPr="00C15F20">
        <w:rPr>
          <w:shd w:val="clear" w:color="auto" w:fill="E1EED9"/>
        </w:rPr>
        <w:tab/>
      </w:r>
    </w:p>
    <w:p w:rsidR="00ED4524" w:rsidRDefault="00ED4524" w:rsidP="00ED4524">
      <w:pPr>
        <w:spacing w:before="36"/>
        <w:ind w:left="220" w:right="2958"/>
        <w:rPr>
          <w:sz w:val="18"/>
          <w:u w:val="single"/>
        </w:rPr>
      </w:pPr>
      <w:r>
        <w:rPr>
          <w:b/>
          <w:sz w:val="18"/>
        </w:rPr>
        <w:t xml:space="preserve">Project Name: </w:t>
      </w:r>
      <w:r w:rsidRPr="00C15F20">
        <w:rPr>
          <w:b/>
          <w:sz w:val="18"/>
          <w:u w:val="single"/>
        </w:rPr>
        <w:t>Huadian Laizhou Phase II 2*1000MW ultra Supercritical Project(China)</w:t>
      </w:r>
    </w:p>
    <w:p w:rsidR="00ED4524" w:rsidRPr="00C15F20" w:rsidRDefault="00ED4524" w:rsidP="00ED4524">
      <w:pPr>
        <w:spacing w:before="36"/>
        <w:ind w:left="220" w:right="4017"/>
        <w:rPr>
          <w:b/>
          <w:bCs/>
          <w:sz w:val="18"/>
          <w:u w:val="single"/>
        </w:rPr>
      </w:pPr>
      <w:r w:rsidRPr="00C15F20">
        <w:rPr>
          <w:b/>
          <w:bCs/>
          <w:sz w:val="18"/>
        </w:rPr>
        <w:t>OWNER –</w:t>
      </w:r>
      <w:r>
        <w:rPr>
          <w:b/>
          <w:bCs/>
          <w:sz w:val="18"/>
        </w:rPr>
        <w:t xml:space="preserve"> </w:t>
      </w:r>
      <w:r w:rsidRPr="00C15F20">
        <w:rPr>
          <w:b/>
          <w:bCs/>
          <w:sz w:val="18"/>
        </w:rPr>
        <w:t>China Huadian Corporation</w:t>
      </w:r>
    </w:p>
    <w:p w:rsidR="00ED4524" w:rsidRDefault="00ED4524" w:rsidP="00ED4524">
      <w:pPr>
        <w:spacing w:line="207" w:lineRule="exact"/>
        <w:ind w:left="220"/>
        <w:rPr>
          <w:rFonts w:eastAsiaTheme="minorEastAsia"/>
          <w:sz w:val="18"/>
          <w:lang w:eastAsia="zh-CN"/>
        </w:rPr>
      </w:pPr>
      <w:r w:rsidRPr="00C15F20">
        <w:rPr>
          <w:rFonts w:eastAsiaTheme="minorEastAsia"/>
          <w:sz w:val="18"/>
          <w:lang w:eastAsia="zh-CN"/>
        </w:rPr>
        <w:t>SEPCO III Electric Power Construction Co.Itd.Branch</w:t>
      </w:r>
    </w:p>
    <w:p w:rsidR="00ED4524" w:rsidRDefault="00ED4524" w:rsidP="00ED4524">
      <w:pPr>
        <w:spacing w:line="207" w:lineRule="exact"/>
        <w:ind w:left="220"/>
        <w:rPr>
          <w:b/>
          <w:sz w:val="18"/>
        </w:rPr>
      </w:pPr>
      <w:r>
        <w:rPr>
          <w:sz w:val="18"/>
        </w:rPr>
        <w:t xml:space="preserve">November 20, 2017 – October 23, 2019 </w:t>
      </w:r>
      <w:r>
        <w:rPr>
          <w:b/>
          <w:sz w:val="18"/>
        </w:rPr>
        <w:t>(1 years and 11 months)</w:t>
      </w:r>
    </w:p>
    <w:p w:rsidR="00921CE0" w:rsidRDefault="00921CE0" w:rsidP="00ED4524">
      <w:pPr>
        <w:pStyle w:val="3"/>
        <w:tabs>
          <w:tab w:val="left" w:pos="2920"/>
        </w:tabs>
        <w:rPr>
          <w:b w:val="0"/>
        </w:rPr>
      </w:pP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534"/>
        <w:rPr>
          <w:rFonts w:ascii="Symbol" w:hAnsi="Symbol"/>
          <w:sz w:val="18"/>
        </w:rPr>
      </w:pPr>
      <w:r>
        <w:rPr>
          <w:sz w:val="18"/>
        </w:rPr>
        <w:t>Lead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implements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project</w:t>
      </w:r>
      <w:r>
        <w:rPr>
          <w:spacing w:val="-5"/>
          <w:sz w:val="18"/>
        </w:rPr>
        <w:t xml:space="preserve"> </w:t>
      </w:r>
      <w:r>
        <w:rPr>
          <w:sz w:val="18"/>
        </w:rPr>
        <w:t>site</w:t>
      </w:r>
      <w:r>
        <w:rPr>
          <w:spacing w:val="-5"/>
          <w:sz w:val="18"/>
        </w:rPr>
        <w:t xml:space="preserve"> </w:t>
      </w:r>
      <w:r>
        <w:rPr>
          <w:sz w:val="18"/>
        </w:rPr>
        <w:t>safety</w:t>
      </w:r>
      <w:r>
        <w:rPr>
          <w:spacing w:val="-4"/>
          <w:sz w:val="18"/>
        </w:rPr>
        <w:t xml:space="preserve"> </w:t>
      </w:r>
      <w:r>
        <w:rPr>
          <w:sz w:val="18"/>
        </w:rPr>
        <w:t>programs,</w:t>
      </w:r>
      <w:r>
        <w:rPr>
          <w:spacing w:val="-3"/>
          <w:sz w:val="18"/>
        </w:rPr>
        <w:t xml:space="preserve"> </w:t>
      </w:r>
      <w:r>
        <w:rPr>
          <w:sz w:val="18"/>
        </w:rPr>
        <w:t>providing</w:t>
      </w:r>
      <w:r>
        <w:rPr>
          <w:spacing w:val="-5"/>
          <w:sz w:val="18"/>
        </w:rPr>
        <w:t xml:space="preserve"> </w:t>
      </w:r>
      <w:r>
        <w:rPr>
          <w:sz w:val="18"/>
        </w:rPr>
        <w:t>support/advice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5"/>
          <w:sz w:val="18"/>
        </w:rPr>
        <w:t xml:space="preserve"> </w:t>
      </w:r>
      <w:r>
        <w:rPr>
          <w:sz w:val="18"/>
        </w:rPr>
        <w:t>worksite</w:t>
      </w:r>
      <w:r>
        <w:rPr>
          <w:spacing w:val="-3"/>
          <w:sz w:val="18"/>
        </w:rPr>
        <w:t xml:space="preserve"> </w:t>
      </w:r>
      <w:r>
        <w:rPr>
          <w:sz w:val="18"/>
        </w:rPr>
        <w:t>personnel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effective implementation of HSE</w:t>
      </w:r>
      <w:r>
        <w:rPr>
          <w:spacing w:val="-3"/>
          <w:sz w:val="18"/>
        </w:rPr>
        <w:t xml:space="preserve"> </w:t>
      </w:r>
      <w:r>
        <w:rPr>
          <w:sz w:val="18"/>
        </w:rPr>
        <w:t>policies.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sz w:val="18"/>
        </w:rPr>
      </w:pPr>
      <w:r>
        <w:rPr>
          <w:sz w:val="18"/>
        </w:rPr>
        <w:t>Perform regular field inspections and safety audits at work sites to ensure safety compliances of site</w:t>
      </w:r>
      <w:r>
        <w:rPr>
          <w:spacing w:val="-13"/>
          <w:sz w:val="18"/>
        </w:rPr>
        <w:t xml:space="preserve"> </w:t>
      </w:r>
      <w:r>
        <w:rPr>
          <w:sz w:val="18"/>
        </w:rPr>
        <w:t>personnel.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20" w:lineRule="exact"/>
        <w:rPr>
          <w:rFonts w:ascii="Symbol" w:hAnsi="Symbol"/>
          <w:sz w:val="18"/>
        </w:rPr>
      </w:pPr>
      <w:r>
        <w:rPr>
          <w:sz w:val="18"/>
        </w:rPr>
        <w:t>Conducting Safety orientation to newly-hired personnel prior to deployment at</w:t>
      </w:r>
      <w:r>
        <w:rPr>
          <w:spacing w:val="-12"/>
          <w:sz w:val="18"/>
        </w:rPr>
        <w:t xml:space="preserve"> </w:t>
      </w:r>
      <w:r>
        <w:rPr>
          <w:sz w:val="18"/>
        </w:rPr>
        <w:t>worksite.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t>Provide technical support to ensure all HSE issues are properly addressed in a timely manner for client</w:t>
      </w:r>
      <w:r>
        <w:rPr>
          <w:spacing w:val="-21"/>
          <w:sz w:val="18"/>
        </w:rPr>
        <w:t xml:space="preserve"> </w:t>
      </w:r>
      <w:r>
        <w:rPr>
          <w:sz w:val="18"/>
        </w:rPr>
        <w:t>projects.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sz w:val="18"/>
        </w:rPr>
      </w:pPr>
      <w:r>
        <w:rPr>
          <w:sz w:val="18"/>
        </w:rPr>
        <w:t>Conducting investigation in the event of accident, near miss, dangerous occurrences or occupational</w:t>
      </w:r>
      <w:r>
        <w:rPr>
          <w:spacing w:val="-20"/>
          <w:sz w:val="18"/>
        </w:rPr>
        <w:t xml:space="preserve"> </w:t>
      </w:r>
      <w:r>
        <w:rPr>
          <w:sz w:val="18"/>
        </w:rPr>
        <w:t>disease.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351"/>
        <w:rPr>
          <w:rFonts w:ascii="Symbol" w:hAnsi="Symbol"/>
          <w:sz w:val="18"/>
        </w:rPr>
      </w:pPr>
      <w:r>
        <w:rPr>
          <w:sz w:val="18"/>
        </w:rPr>
        <w:t>Conducting safety meetings, site safety audit/inspection on daily basis. Reported to relevant authorizes in case of incident or accident.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lastRenderedPageBreak/>
        <w:t>Prepare and conduct weekly In-House HSE</w:t>
      </w:r>
      <w:r>
        <w:rPr>
          <w:spacing w:val="-6"/>
          <w:sz w:val="18"/>
        </w:rPr>
        <w:t xml:space="preserve"> </w:t>
      </w:r>
      <w:r>
        <w:rPr>
          <w:sz w:val="18"/>
        </w:rPr>
        <w:t>Training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t>Prepare daily weekly and monthly HSE</w:t>
      </w:r>
      <w:r>
        <w:rPr>
          <w:spacing w:val="-5"/>
          <w:sz w:val="18"/>
        </w:rPr>
        <w:t xml:space="preserve"> </w:t>
      </w:r>
      <w:r>
        <w:rPr>
          <w:sz w:val="18"/>
        </w:rPr>
        <w:t>statistics.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700"/>
        <w:rPr>
          <w:rFonts w:ascii="Symbol" w:hAnsi="Symbol"/>
          <w:sz w:val="18"/>
        </w:rPr>
      </w:pPr>
      <w:r>
        <w:rPr>
          <w:sz w:val="18"/>
        </w:rPr>
        <w:t>Conduct daily toolbox meeting to the worker regarding the issues, concern in the job site &amp; motivate the workers to work safely.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37" w:lineRule="auto"/>
        <w:ind w:right="507"/>
        <w:rPr>
          <w:rFonts w:ascii="Symbol" w:hAnsi="Symbol"/>
          <w:sz w:val="18"/>
        </w:rPr>
      </w:pPr>
      <w:r>
        <w:rPr>
          <w:sz w:val="18"/>
        </w:rPr>
        <w:t>Patrol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-1"/>
          <w:sz w:val="18"/>
        </w:rPr>
        <w:t xml:space="preserve"> </w:t>
      </w:r>
      <w:r>
        <w:rPr>
          <w:sz w:val="18"/>
        </w:rPr>
        <w:t>site</w:t>
      </w:r>
      <w:r>
        <w:rPr>
          <w:spacing w:val="-2"/>
          <w:sz w:val="18"/>
        </w:rPr>
        <w:t xml:space="preserve"> </w:t>
      </w:r>
      <w:r>
        <w:rPr>
          <w:sz w:val="18"/>
        </w:rPr>
        <w:t>regularly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verify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carried</w:t>
      </w:r>
      <w:r>
        <w:rPr>
          <w:spacing w:val="-4"/>
          <w:sz w:val="18"/>
        </w:rPr>
        <w:t xml:space="preserve"> </w:t>
      </w:r>
      <w:r>
        <w:rPr>
          <w:sz w:val="18"/>
        </w:rPr>
        <w:t>out</w:t>
      </w:r>
      <w:r>
        <w:rPr>
          <w:spacing w:val="-2"/>
          <w:sz w:val="18"/>
        </w:rPr>
        <w:t xml:space="preserve"> </w:t>
      </w:r>
      <w:r>
        <w:rPr>
          <w:sz w:val="18"/>
        </w:rPr>
        <w:t>under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safe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healthy</w:t>
      </w:r>
      <w:r>
        <w:rPr>
          <w:spacing w:val="-1"/>
          <w:sz w:val="18"/>
        </w:rPr>
        <w:t xml:space="preserve"> </w:t>
      </w:r>
      <w:r>
        <w:rPr>
          <w:sz w:val="18"/>
        </w:rPr>
        <w:t>conditions,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violation</w:t>
      </w:r>
      <w:r>
        <w:rPr>
          <w:spacing w:val="-4"/>
          <w:sz w:val="18"/>
        </w:rPr>
        <w:t xml:space="preserve"> </w:t>
      </w:r>
      <w:r>
        <w:rPr>
          <w:sz w:val="18"/>
        </w:rPr>
        <w:t>of HSE</w:t>
      </w:r>
      <w:r>
        <w:rPr>
          <w:spacing w:val="-1"/>
          <w:sz w:val="18"/>
        </w:rPr>
        <w:t xml:space="preserve"> </w:t>
      </w:r>
      <w:r>
        <w:rPr>
          <w:sz w:val="18"/>
        </w:rPr>
        <w:t>requirements.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1" w:line="240" w:lineRule="auto"/>
        <w:ind w:right="831"/>
        <w:rPr>
          <w:rFonts w:ascii="Symbol" w:hAnsi="Symbol"/>
          <w:sz w:val="18"/>
        </w:rPr>
      </w:pPr>
      <w:r>
        <w:rPr>
          <w:sz w:val="18"/>
        </w:rPr>
        <w:t>Advice promptly the field construction supervisor and workers for the corrective action when any unsafe and unhealthy conditions or violation are observed in the work</w:t>
      </w:r>
      <w:r>
        <w:rPr>
          <w:spacing w:val="-4"/>
          <w:sz w:val="18"/>
        </w:rPr>
        <w:t xml:space="preserve"> </w:t>
      </w:r>
      <w:r>
        <w:rPr>
          <w:sz w:val="18"/>
        </w:rPr>
        <w:t>area.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37" w:lineRule="auto"/>
        <w:ind w:right="420"/>
        <w:rPr>
          <w:rFonts w:ascii="Symbol" w:hAnsi="Symbol"/>
          <w:sz w:val="18"/>
        </w:rPr>
      </w:pPr>
      <w:r>
        <w:rPr>
          <w:sz w:val="18"/>
        </w:rPr>
        <w:t>Assist the Safety Manager in conducting accident / incident / near miss investigation report and submit immediately to client HSE department. Find the root cause and make recommendation to prevent the</w:t>
      </w:r>
      <w:r>
        <w:rPr>
          <w:spacing w:val="-7"/>
          <w:sz w:val="18"/>
        </w:rPr>
        <w:t xml:space="preserve"> </w:t>
      </w:r>
      <w:r>
        <w:rPr>
          <w:sz w:val="18"/>
        </w:rPr>
        <w:t>reoccurrence.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71" w:line="240" w:lineRule="auto"/>
        <w:ind w:right="880"/>
        <w:rPr>
          <w:rFonts w:ascii="Symbol" w:hAnsi="Symbol"/>
          <w:sz w:val="18"/>
        </w:rPr>
      </w:pPr>
      <w:r>
        <w:rPr>
          <w:sz w:val="18"/>
        </w:rPr>
        <w:t>Conduct</w:t>
      </w:r>
      <w:r>
        <w:rPr>
          <w:spacing w:val="-2"/>
          <w:sz w:val="18"/>
        </w:rPr>
        <w:t xml:space="preserve"> </w:t>
      </w:r>
      <w:r>
        <w:rPr>
          <w:sz w:val="18"/>
        </w:rPr>
        <w:t>&amp;</w:t>
      </w:r>
      <w:r>
        <w:rPr>
          <w:spacing w:val="-2"/>
          <w:sz w:val="18"/>
        </w:rPr>
        <w:t xml:space="preserve"> </w:t>
      </w:r>
      <w:r>
        <w:rPr>
          <w:sz w:val="18"/>
        </w:rPr>
        <w:t>follow</w:t>
      </w:r>
      <w:r>
        <w:rPr>
          <w:spacing w:val="-5"/>
          <w:sz w:val="18"/>
        </w:rPr>
        <w:t xml:space="preserve"> </w:t>
      </w:r>
      <w:r>
        <w:rPr>
          <w:sz w:val="18"/>
        </w:rPr>
        <w:t>up</w:t>
      </w:r>
      <w:r>
        <w:rPr>
          <w:spacing w:val="-4"/>
          <w:sz w:val="18"/>
        </w:rPr>
        <w:t xml:space="preserve"> </w:t>
      </w:r>
      <w:r>
        <w:rPr>
          <w:sz w:val="18"/>
        </w:rPr>
        <w:t>monthly</w:t>
      </w:r>
      <w:r>
        <w:rPr>
          <w:spacing w:val="-4"/>
          <w:sz w:val="18"/>
        </w:rPr>
        <w:t xml:space="preserve"> </w:t>
      </w:r>
      <w:r>
        <w:rPr>
          <w:sz w:val="18"/>
        </w:rPr>
        <w:t>inspection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site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Fire</w:t>
      </w:r>
      <w:r>
        <w:rPr>
          <w:spacing w:val="-4"/>
          <w:sz w:val="18"/>
        </w:rPr>
        <w:t xml:space="preserve"> </w:t>
      </w:r>
      <w:r>
        <w:rPr>
          <w:sz w:val="18"/>
        </w:rPr>
        <w:t>Fighting</w:t>
      </w:r>
      <w:r>
        <w:rPr>
          <w:spacing w:val="-1"/>
          <w:sz w:val="18"/>
        </w:rPr>
        <w:t xml:space="preserve"> </w:t>
      </w:r>
      <w:r>
        <w:rPr>
          <w:sz w:val="18"/>
        </w:rPr>
        <w:t>Equipment,</w:t>
      </w:r>
      <w:r>
        <w:rPr>
          <w:spacing w:val="-2"/>
          <w:sz w:val="18"/>
        </w:rPr>
        <w:t xml:space="preserve"> </w:t>
      </w:r>
      <w:r>
        <w:rPr>
          <w:sz w:val="18"/>
        </w:rPr>
        <w:t>Full</w:t>
      </w:r>
      <w:r>
        <w:rPr>
          <w:spacing w:val="-2"/>
          <w:sz w:val="18"/>
        </w:rPr>
        <w:t xml:space="preserve"> </w:t>
      </w:r>
      <w:r>
        <w:rPr>
          <w:sz w:val="18"/>
        </w:rPr>
        <w:t>Body</w:t>
      </w:r>
      <w:r>
        <w:rPr>
          <w:spacing w:val="-6"/>
          <w:sz w:val="18"/>
        </w:rPr>
        <w:t xml:space="preserve"> </w:t>
      </w:r>
      <w:r>
        <w:rPr>
          <w:sz w:val="18"/>
        </w:rPr>
        <w:t>Harness,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Power</w:t>
      </w:r>
      <w:r>
        <w:rPr>
          <w:spacing w:val="-4"/>
          <w:sz w:val="18"/>
        </w:rPr>
        <w:t xml:space="preserve"> </w:t>
      </w:r>
      <w:r>
        <w:rPr>
          <w:sz w:val="18"/>
        </w:rPr>
        <w:t>tools, Mobile Equipment, Plant Equipment etc. if it is properly inspected and have a monthly color</w:t>
      </w:r>
      <w:r>
        <w:rPr>
          <w:spacing w:val="-16"/>
          <w:sz w:val="18"/>
        </w:rPr>
        <w:t xml:space="preserve"> </w:t>
      </w:r>
      <w:r>
        <w:rPr>
          <w:sz w:val="18"/>
        </w:rPr>
        <w:t>code.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725"/>
        <w:rPr>
          <w:rFonts w:ascii="Symbol" w:hAnsi="Symbol"/>
          <w:sz w:val="18"/>
        </w:rPr>
      </w:pPr>
      <w:r>
        <w:rPr>
          <w:sz w:val="18"/>
        </w:rPr>
        <w:t>Prepare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monthly</w:t>
      </w:r>
      <w:r>
        <w:rPr>
          <w:spacing w:val="-1"/>
          <w:sz w:val="18"/>
        </w:rPr>
        <w:t xml:space="preserve"> </w:t>
      </w:r>
      <w:r>
        <w:rPr>
          <w:sz w:val="18"/>
        </w:rPr>
        <w:t>inspection</w:t>
      </w:r>
      <w:r>
        <w:rPr>
          <w:spacing w:val="1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distribute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competent</w:t>
      </w:r>
      <w:r>
        <w:rPr>
          <w:spacing w:val="-4"/>
          <w:sz w:val="18"/>
        </w:rPr>
        <w:t xml:space="preserve"> </w:t>
      </w:r>
      <w:r>
        <w:rPr>
          <w:sz w:val="18"/>
        </w:rPr>
        <w:t>person.</w:t>
      </w:r>
      <w:r>
        <w:rPr>
          <w:spacing w:val="-2"/>
          <w:sz w:val="18"/>
        </w:rPr>
        <w:t xml:space="preserve"> </w:t>
      </w:r>
      <w:r>
        <w:rPr>
          <w:sz w:val="18"/>
        </w:rPr>
        <w:t>Gathered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4"/>
          <w:sz w:val="18"/>
        </w:rPr>
        <w:t xml:space="preserve"> </w:t>
      </w:r>
      <w:r>
        <w:rPr>
          <w:sz w:val="18"/>
        </w:rPr>
        <w:t>monthly</w:t>
      </w:r>
      <w:r>
        <w:rPr>
          <w:spacing w:val="-1"/>
          <w:sz w:val="18"/>
        </w:rPr>
        <w:t xml:space="preserve"> </w:t>
      </w:r>
      <w:r>
        <w:rPr>
          <w:sz w:val="18"/>
        </w:rPr>
        <w:t>inspection report and handover to HSE document controller to be submitted to</w:t>
      </w:r>
      <w:r>
        <w:rPr>
          <w:spacing w:val="-15"/>
          <w:sz w:val="18"/>
        </w:rPr>
        <w:t xml:space="preserve"> </w:t>
      </w:r>
      <w:r>
        <w:rPr>
          <w:sz w:val="18"/>
        </w:rPr>
        <w:t>client.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7" w:lineRule="exact"/>
        <w:rPr>
          <w:rFonts w:ascii="Symbol" w:hAnsi="Symbol"/>
          <w:sz w:val="18"/>
        </w:rPr>
      </w:pPr>
      <w:r>
        <w:rPr>
          <w:sz w:val="18"/>
        </w:rPr>
        <w:t>Checks and ensure compliance of site work force with the approved Safe Work Permit System / Procedure of the</w:t>
      </w:r>
      <w:r>
        <w:rPr>
          <w:spacing w:val="-26"/>
          <w:sz w:val="18"/>
        </w:rPr>
        <w:t xml:space="preserve"> </w:t>
      </w:r>
      <w:r>
        <w:rPr>
          <w:sz w:val="18"/>
        </w:rPr>
        <w:t>company.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472"/>
        <w:rPr>
          <w:rFonts w:ascii="Symbol" w:hAnsi="Symbol"/>
          <w:sz w:val="18"/>
        </w:rPr>
      </w:pPr>
      <w:r>
        <w:rPr>
          <w:sz w:val="18"/>
        </w:rPr>
        <w:t>Ensure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Safety Officer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specific</w:t>
      </w:r>
      <w:r>
        <w:rPr>
          <w:spacing w:val="-1"/>
          <w:sz w:val="18"/>
        </w:rPr>
        <w:t xml:space="preserve"> </w:t>
      </w:r>
      <w:r>
        <w:rPr>
          <w:sz w:val="18"/>
        </w:rPr>
        <w:t>area,</w:t>
      </w:r>
      <w:r>
        <w:rPr>
          <w:spacing w:val="-3"/>
          <w:sz w:val="18"/>
        </w:rPr>
        <w:t xml:space="preserve"> </w:t>
      </w:r>
      <w:r>
        <w:rPr>
          <w:sz w:val="18"/>
        </w:rPr>
        <w:t>properly</w:t>
      </w:r>
      <w:r>
        <w:rPr>
          <w:spacing w:val="-6"/>
          <w:sz w:val="18"/>
        </w:rPr>
        <w:t xml:space="preserve"> </w:t>
      </w:r>
      <w:r>
        <w:rPr>
          <w:sz w:val="18"/>
        </w:rPr>
        <w:t>monitored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activities.</w:t>
      </w:r>
      <w:r>
        <w:rPr>
          <w:spacing w:val="-1"/>
          <w:sz w:val="18"/>
        </w:rPr>
        <w:t xml:space="preserve"> </w:t>
      </w:r>
      <w:r>
        <w:rPr>
          <w:sz w:val="18"/>
        </w:rPr>
        <w:t>Assist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safety</w:t>
      </w:r>
      <w:r>
        <w:rPr>
          <w:spacing w:val="-1"/>
          <w:sz w:val="18"/>
        </w:rPr>
        <w:t xml:space="preserve"> </w:t>
      </w:r>
      <w:r>
        <w:rPr>
          <w:sz w:val="18"/>
        </w:rPr>
        <w:t>officer</w:t>
      </w:r>
      <w:r>
        <w:rPr>
          <w:spacing w:val="-1"/>
          <w:sz w:val="18"/>
        </w:rPr>
        <w:t xml:space="preserve"> </w:t>
      </w:r>
      <w:r>
        <w:rPr>
          <w:spacing w:val="4"/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overall implementation of approved project HSE</w:t>
      </w:r>
      <w:r>
        <w:rPr>
          <w:spacing w:val="-5"/>
          <w:sz w:val="18"/>
        </w:rPr>
        <w:t xml:space="preserve"> </w:t>
      </w:r>
      <w:r>
        <w:rPr>
          <w:sz w:val="18"/>
        </w:rPr>
        <w:t>Plan.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t>Participate in actual emergency response and emergency</w:t>
      </w:r>
      <w:r>
        <w:rPr>
          <w:spacing w:val="-9"/>
          <w:sz w:val="18"/>
        </w:rPr>
        <w:t xml:space="preserve"> </w:t>
      </w:r>
      <w:r>
        <w:rPr>
          <w:sz w:val="18"/>
        </w:rPr>
        <w:t>drill.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40" w:lineRule="auto"/>
        <w:ind w:right="350"/>
        <w:rPr>
          <w:rFonts w:ascii="Symbol" w:hAnsi="Symbol"/>
          <w:sz w:val="18"/>
        </w:rPr>
      </w:pPr>
      <w:r>
        <w:rPr>
          <w:sz w:val="18"/>
        </w:rPr>
        <w:t>Supervise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ensure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6"/>
          <w:sz w:val="18"/>
        </w:rPr>
        <w:t xml:space="preserve"> </w:t>
      </w:r>
      <w:r>
        <w:rPr>
          <w:sz w:val="18"/>
        </w:rPr>
        <w:t>Supervisor</w:t>
      </w:r>
      <w:r>
        <w:rPr>
          <w:spacing w:val="-4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Foreman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conducting</w:t>
      </w:r>
      <w:r>
        <w:rPr>
          <w:spacing w:val="-4"/>
          <w:sz w:val="18"/>
        </w:rPr>
        <w:t xml:space="preserve"> </w:t>
      </w:r>
      <w:r>
        <w:rPr>
          <w:sz w:val="18"/>
        </w:rPr>
        <w:t>individual</w:t>
      </w:r>
      <w:r>
        <w:rPr>
          <w:spacing w:val="-2"/>
          <w:sz w:val="18"/>
        </w:rPr>
        <w:t xml:space="preserve"> </w:t>
      </w:r>
      <w:r>
        <w:rPr>
          <w:sz w:val="18"/>
        </w:rPr>
        <w:t>toolbox</w:t>
      </w:r>
      <w:r>
        <w:rPr>
          <w:spacing w:val="-1"/>
          <w:sz w:val="18"/>
        </w:rPr>
        <w:t xml:space="preserve"> </w:t>
      </w:r>
      <w:r>
        <w:rPr>
          <w:sz w:val="18"/>
        </w:rPr>
        <w:t>talks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fully</w:t>
      </w:r>
      <w:r>
        <w:rPr>
          <w:spacing w:val="-1"/>
          <w:sz w:val="18"/>
        </w:rPr>
        <w:t xml:space="preserve"> </w:t>
      </w:r>
      <w:r>
        <w:rPr>
          <w:sz w:val="18"/>
        </w:rPr>
        <w:t>aware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specific</w:t>
      </w:r>
      <w:r>
        <w:rPr>
          <w:spacing w:val="-4"/>
          <w:sz w:val="18"/>
        </w:rPr>
        <w:t xml:space="preserve"> </w:t>
      </w:r>
      <w:r>
        <w:rPr>
          <w:sz w:val="18"/>
        </w:rPr>
        <w:t>job for the day, all the hazard that they may encounter and all the control</w:t>
      </w:r>
      <w:r>
        <w:rPr>
          <w:spacing w:val="-14"/>
          <w:sz w:val="18"/>
        </w:rPr>
        <w:t xml:space="preserve"> </w:t>
      </w:r>
      <w:r>
        <w:rPr>
          <w:sz w:val="18"/>
        </w:rPr>
        <w:t>measures.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t>Ensure all Non-hazardous waste and Hazardous wastes are properly disposed with</w:t>
      </w:r>
      <w:r>
        <w:rPr>
          <w:spacing w:val="-10"/>
          <w:sz w:val="18"/>
        </w:rPr>
        <w:t xml:space="preserve"> </w:t>
      </w:r>
      <w:r>
        <w:rPr>
          <w:sz w:val="18"/>
        </w:rPr>
        <w:t>manifest.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18"/>
        </w:rPr>
      </w:pPr>
      <w:r>
        <w:rPr>
          <w:sz w:val="18"/>
        </w:rPr>
        <w:t>Ensure all chemicals are properly stored, leveled and all Safety requirements are in</w:t>
      </w:r>
      <w:r>
        <w:rPr>
          <w:spacing w:val="-16"/>
          <w:sz w:val="18"/>
        </w:rPr>
        <w:t xml:space="preserve"> </w:t>
      </w:r>
      <w:r>
        <w:rPr>
          <w:sz w:val="18"/>
        </w:rPr>
        <w:t>place.</w:t>
      </w:r>
    </w:p>
    <w:p w:rsidR="00921CE0" w:rsidRDefault="00921CE0">
      <w:pPr>
        <w:pStyle w:val="a3"/>
        <w:spacing w:before="7"/>
        <w:ind w:left="0"/>
        <w:rPr>
          <w:sz w:val="28"/>
        </w:rPr>
      </w:pPr>
    </w:p>
    <w:p w:rsidR="00ED4524" w:rsidRPr="00C15F20" w:rsidRDefault="00C632F0" w:rsidP="00ED4524">
      <w:pPr>
        <w:pStyle w:val="3"/>
        <w:tabs>
          <w:tab w:val="left" w:pos="2915"/>
        </w:tabs>
      </w:pPr>
      <w:r>
        <w:rPr>
          <w:shd w:val="clear" w:color="auto" w:fill="E1EED9"/>
        </w:rPr>
        <w:t xml:space="preserve"> </w:t>
      </w:r>
      <w:r>
        <w:rPr>
          <w:spacing w:val="7"/>
          <w:shd w:val="clear" w:color="auto" w:fill="E1EED9"/>
        </w:rPr>
        <w:t xml:space="preserve"> </w:t>
      </w:r>
      <w:r w:rsidR="00ED4524" w:rsidRPr="00C15F20">
        <w:rPr>
          <w:shd w:val="clear" w:color="auto" w:fill="E1EED9"/>
        </w:rPr>
        <w:t>Safety</w:t>
      </w:r>
      <w:r w:rsidR="00ED4524" w:rsidRPr="00C15F20">
        <w:rPr>
          <w:i w:val="0"/>
          <w:spacing w:val="-10"/>
          <w:shd w:val="clear" w:color="auto" w:fill="E1EED9"/>
        </w:rPr>
        <w:t xml:space="preserve"> Technician</w:t>
      </w:r>
      <w:r w:rsidR="00ED4524" w:rsidRPr="00C15F20">
        <w:rPr>
          <w:shd w:val="clear" w:color="auto" w:fill="E1EED9"/>
        </w:rPr>
        <w:tab/>
      </w:r>
    </w:p>
    <w:p w:rsidR="00ED4524" w:rsidRDefault="00ED4524" w:rsidP="00ED4524">
      <w:pPr>
        <w:spacing w:before="36"/>
        <w:ind w:left="220" w:right="2958"/>
        <w:rPr>
          <w:sz w:val="18"/>
          <w:u w:val="single"/>
        </w:rPr>
      </w:pPr>
      <w:r>
        <w:rPr>
          <w:b/>
          <w:sz w:val="18"/>
        </w:rPr>
        <w:t xml:space="preserve">Project Name: </w:t>
      </w:r>
      <w:r w:rsidRPr="00C15F20">
        <w:rPr>
          <w:b/>
          <w:sz w:val="18"/>
          <w:u w:val="single"/>
        </w:rPr>
        <w:t xml:space="preserve">Shenhua Guohua Jiujiang 2*1000MW ultra Supercritical Project </w:t>
      </w:r>
      <w:r>
        <w:rPr>
          <w:rFonts w:asciiTheme="minorEastAsia" w:eastAsiaTheme="minorEastAsia" w:hAnsiTheme="minorEastAsia" w:hint="eastAsia"/>
          <w:b/>
          <w:sz w:val="18"/>
          <w:u w:val="single"/>
          <w:lang w:eastAsia="zh-CN"/>
        </w:rPr>
        <w:t>（</w:t>
      </w:r>
      <w:r w:rsidRPr="00C15F20">
        <w:rPr>
          <w:b/>
          <w:sz w:val="18"/>
          <w:u w:val="single"/>
        </w:rPr>
        <w:t>China</w:t>
      </w:r>
      <w:r>
        <w:rPr>
          <w:rFonts w:asciiTheme="minorEastAsia" w:eastAsiaTheme="minorEastAsia" w:hAnsiTheme="minorEastAsia" w:hint="eastAsia"/>
          <w:b/>
          <w:sz w:val="18"/>
          <w:u w:val="single"/>
          <w:lang w:eastAsia="zh-CN"/>
        </w:rPr>
        <w:t>）</w:t>
      </w:r>
    </w:p>
    <w:p w:rsidR="00ED4524" w:rsidRPr="00C15F20" w:rsidRDefault="00ED4524" w:rsidP="00ED4524">
      <w:pPr>
        <w:spacing w:before="36"/>
        <w:ind w:left="220" w:right="4017"/>
        <w:rPr>
          <w:b/>
          <w:bCs/>
          <w:sz w:val="18"/>
          <w:u w:val="single"/>
        </w:rPr>
      </w:pPr>
      <w:r w:rsidRPr="00C15F20">
        <w:rPr>
          <w:b/>
          <w:bCs/>
          <w:sz w:val="18"/>
        </w:rPr>
        <w:t>OWNER –</w:t>
      </w:r>
      <w:r>
        <w:rPr>
          <w:b/>
          <w:bCs/>
          <w:sz w:val="18"/>
        </w:rPr>
        <w:t xml:space="preserve"> </w:t>
      </w:r>
      <w:r w:rsidRPr="00C15F20">
        <w:rPr>
          <w:b/>
          <w:bCs/>
          <w:sz w:val="18"/>
        </w:rPr>
        <w:t>China Shenhua Energy Company Limited</w:t>
      </w:r>
    </w:p>
    <w:p w:rsidR="00ED4524" w:rsidRDefault="00ED4524" w:rsidP="00ED4524">
      <w:pPr>
        <w:spacing w:line="207" w:lineRule="exact"/>
        <w:ind w:left="220"/>
        <w:rPr>
          <w:rFonts w:eastAsiaTheme="minorEastAsia"/>
          <w:sz w:val="18"/>
          <w:lang w:eastAsia="zh-CN"/>
        </w:rPr>
      </w:pPr>
      <w:r w:rsidRPr="00C15F20">
        <w:rPr>
          <w:rFonts w:eastAsiaTheme="minorEastAsia"/>
          <w:sz w:val="18"/>
          <w:lang w:eastAsia="zh-CN"/>
        </w:rPr>
        <w:t>SEPCO III Electric Power Construction Co.Itd.Branch</w:t>
      </w:r>
    </w:p>
    <w:p w:rsidR="00ED4524" w:rsidRDefault="00ED4524" w:rsidP="00ED4524">
      <w:pPr>
        <w:spacing w:line="207" w:lineRule="exact"/>
        <w:ind w:left="220"/>
        <w:rPr>
          <w:b/>
          <w:sz w:val="18"/>
        </w:rPr>
      </w:pPr>
      <w:r>
        <w:rPr>
          <w:rFonts w:asciiTheme="minorEastAsia" w:eastAsiaTheme="minorEastAsia" w:hAnsiTheme="minorEastAsia" w:hint="eastAsia"/>
          <w:sz w:val="18"/>
          <w:lang w:eastAsia="zh-CN"/>
        </w:rPr>
        <w:t>August</w:t>
      </w:r>
      <w:r>
        <w:rPr>
          <w:sz w:val="18"/>
        </w:rPr>
        <w:t xml:space="preserve"> 20, 2016 – October 23, 2017 </w:t>
      </w:r>
      <w:r>
        <w:rPr>
          <w:b/>
          <w:sz w:val="18"/>
        </w:rPr>
        <w:t>(2 years and  2 months)</w:t>
      </w:r>
    </w:p>
    <w:p w:rsidR="00ED4524" w:rsidRDefault="00ED4524" w:rsidP="00ED4524">
      <w:pPr>
        <w:pStyle w:val="a3"/>
        <w:ind w:left="0"/>
        <w:rPr>
          <w:b/>
          <w:sz w:val="13"/>
        </w:rPr>
      </w:pP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Accompanied Client HSE team on weekly management safety walks and followed up on observations.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Conducted induction training for new employees.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Conduct Toolbox Talk and special safety meeting with management.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Following up the daily permit procedures for hot works, Traffic permits and excavations etc.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Conducting Mass toolbox meeting for various departments &amp; sub-Contractors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Ensuring that work permits are there in place (if needed) before the start of work.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Coordinating &amp; arranging Training Programs, Mock drill for Workers &amp; sub-contractors.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Preparing reports for first aid, accidents, Near miss &amp; other incidents, documentation for internal&amp; Client audit.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Preparing Monthly and</w:t>
      </w:r>
      <w:r w:rsidRPr="00593007">
        <w:rPr>
          <w:rFonts w:hint="eastAsia"/>
          <w:sz w:val="18"/>
        </w:rPr>
        <w:t xml:space="preserve"> Weekly </w:t>
      </w:r>
      <w:r w:rsidRPr="00593007">
        <w:rPr>
          <w:sz w:val="18"/>
        </w:rPr>
        <w:t>HSE report.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Overall EHS Coverage&amp; control for assigned areas.</w:t>
      </w:r>
    </w:p>
    <w:p w:rsidR="00593007" w:rsidRPr="00593007" w:rsidRDefault="00593007" w:rsidP="00A57D0F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sz w:val="18"/>
        </w:rPr>
      </w:pPr>
      <w:r w:rsidRPr="00593007">
        <w:rPr>
          <w:sz w:val="18"/>
        </w:rPr>
        <w:t>Conducting Equipment (Mechanical &amp; Electrical) inspections</w:t>
      </w:r>
    </w:p>
    <w:p w:rsidR="00ED4524" w:rsidRDefault="00ED4524" w:rsidP="00ED4524">
      <w:pPr>
        <w:pStyle w:val="a3"/>
        <w:ind w:left="0"/>
        <w:rPr>
          <w:b/>
          <w:sz w:val="13"/>
        </w:rPr>
      </w:pPr>
    </w:p>
    <w:p w:rsidR="00921CE0" w:rsidRDefault="00921CE0" w:rsidP="00ED4524">
      <w:pPr>
        <w:pStyle w:val="3"/>
        <w:tabs>
          <w:tab w:val="left" w:pos="2560"/>
        </w:tabs>
        <w:rPr>
          <w:b w:val="0"/>
          <w:sz w:val="17"/>
        </w:rPr>
      </w:pPr>
    </w:p>
    <w:p w:rsidR="00921CE0" w:rsidRDefault="00C632F0">
      <w:pPr>
        <w:pStyle w:val="2"/>
        <w:tabs>
          <w:tab w:val="left" w:pos="11079"/>
        </w:tabs>
        <w:spacing w:before="95" w:line="240" w:lineRule="auto"/>
        <w:ind w:left="112" w:firstLine="0"/>
      </w:pPr>
      <w:r>
        <w:rPr>
          <w:shd w:val="clear" w:color="auto" w:fill="9CC2E4"/>
        </w:rPr>
        <w:t xml:space="preserve"> </w:t>
      </w:r>
      <w:r>
        <w:rPr>
          <w:spacing w:val="7"/>
          <w:shd w:val="clear" w:color="auto" w:fill="9CC2E4"/>
        </w:rPr>
        <w:t xml:space="preserve"> </w:t>
      </w:r>
      <w:r>
        <w:rPr>
          <w:shd w:val="clear" w:color="auto" w:fill="9CC2E4"/>
        </w:rPr>
        <w:t>SEMINAR / TRAINING / COURSES</w:t>
      </w:r>
      <w:r>
        <w:rPr>
          <w:spacing w:val="-5"/>
          <w:shd w:val="clear" w:color="auto" w:fill="9CC2E4"/>
        </w:rPr>
        <w:t xml:space="preserve"> </w:t>
      </w:r>
      <w:r>
        <w:rPr>
          <w:shd w:val="clear" w:color="auto" w:fill="9CC2E4"/>
        </w:rPr>
        <w:t>COMPLETED</w:t>
      </w:r>
      <w:r>
        <w:rPr>
          <w:shd w:val="clear" w:color="auto" w:fill="9CC2E4"/>
        </w:rPr>
        <w:tab/>
      </w:r>
    </w:p>
    <w:p w:rsidR="00921CE0" w:rsidRDefault="00921CE0">
      <w:pPr>
        <w:pStyle w:val="a3"/>
        <w:spacing w:before="9"/>
        <w:ind w:left="0"/>
        <w:rPr>
          <w:b/>
          <w:sz w:val="25"/>
        </w:rPr>
      </w:pPr>
    </w:p>
    <w:p w:rsidR="00A57D0F" w:rsidRPr="00A57D0F" w:rsidRDefault="00A57D0F" w:rsidP="00A57D0F">
      <w:pPr>
        <w:pStyle w:val="a3"/>
        <w:spacing w:before="1"/>
        <w:rPr>
          <w:b/>
          <w:szCs w:val="22"/>
        </w:rPr>
      </w:pPr>
      <w:r>
        <w:rPr>
          <w:b/>
          <w:szCs w:val="22"/>
        </w:rPr>
        <w:t>1</w:t>
      </w:r>
      <w:r>
        <w:rPr>
          <w:rFonts w:asciiTheme="minorEastAsia" w:eastAsiaTheme="minorEastAsia" w:hAnsiTheme="minorEastAsia" w:hint="eastAsia"/>
          <w:b/>
          <w:szCs w:val="22"/>
          <w:lang w:eastAsia="zh-CN"/>
        </w:rPr>
        <w:t>：</w:t>
      </w:r>
      <w:r w:rsidRPr="00A57D0F">
        <w:rPr>
          <w:b/>
          <w:szCs w:val="22"/>
        </w:rPr>
        <w:t>National registered safety engineer(China)</w:t>
      </w:r>
    </w:p>
    <w:p w:rsidR="00A57D0F" w:rsidRPr="00A57D0F" w:rsidRDefault="00A57D0F" w:rsidP="00A57D0F">
      <w:pPr>
        <w:pStyle w:val="a3"/>
        <w:spacing w:before="1"/>
        <w:rPr>
          <w:b/>
          <w:szCs w:val="22"/>
        </w:rPr>
      </w:pPr>
      <w:r>
        <w:rPr>
          <w:rFonts w:eastAsiaTheme="minorEastAsia"/>
          <w:b/>
          <w:szCs w:val="22"/>
          <w:lang w:eastAsia="zh-CN"/>
        </w:rPr>
        <w:t>2</w:t>
      </w:r>
      <w:r>
        <w:rPr>
          <w:rFonts w:eastAsiaTheme="minorEastAsia" w:hint="eastAsia"/>
          <w:b/>
          <w:szCs w:val="22"/>
          <w:lang w:eastAsia="zh-CN"/>
        </w:rPr>
        <w:t>：</w:t>
      </w:r>
      <w:r w:rsidRPr="00A57D0F">
        <w:rPr>
          <w:b/>
          <w:szCs w:val="22"/>
        </w:rPr>
        <w:t>ISO 90001, aditor -BV Dubai.</w:t>
      </w:r>
    </w:p>
    <w:p w:rsidR="00921CE0" w:rsidRPr="00A57D0F" w:rsidRDefault="00A57D0F" w:rsidP="00A57D0F">
      <w:pPr>
        <w:pStyle w:val="a3"/>
        <w:spacing w:before="1"/>
        <w:rPr>
          <w:b/>
          <w:szCs w:val="22"/>
        </w:rPr>
      </w:pPr>
      <w:r>
        <w:rPr>
          <w:rFonts w:eastAsiaTheme="minorEastAsia" w:hint="eastAsia"/>
          <w:b/>
          <w:szCs w:val="22"/>
          <w:lang w:eastAsia="zh-CN"/>
        </w:rPr>
        <w:t>3:</w:t>
      </w:r>
      <w:r>
        <w:rPr>
          <w:rFonts w:eastAsiaTheme="minorEastAsia"/>
          <w:b/>
          <w:szCs w:val="22"/>
          <w:lang w:eastAsia="zh-CN"/>
        </w:rPr>
        <w:t xml:space="preserve"> </w:t>
      </w:r>
      <w:r>
        <w:rPr>
          <w:b/>
          <w:szCs w:val="22"/>
        </w:rPr>
        <w:t xml:space="preserve">  Nebosh </w:t>
      </w:r>
      <w:r>
        <w:rPr>
          <w:rFonts w:asciiTheme="minorEastAsia" w:eastAsiaTheme="minorEastAsia" w:hAnsiTheme="minorEastAsia" w:hint="eastAsia"/>
          <w:b/>
          <w:szCs w:val="22"/>
          <w:lang w:eastAsia="zh-CN"/>
        </w:rPr>
        <w:t>IGC</w:t>
      </w:r>
      <w:r>
        <w:rPr>
          <w:b/>
          <w:szCs w:val="22"/>
        </w:rPr>
        <w:t xml:space="preserve"> </w:t>
      </w:r>
      <w:r>
        <w:rPr>
          <w:rFonts w:asciiTheme="minorEastAsia" w:eastAsiaTheme="minorEastAsia" w:hAnsiTheme="minorEastAsia" w:hint="eastAsia"/>
          <w:b/>
          <w:szCs w:val="22"/>
          <w:lang w:eastAsia="zh-CN"/>
        </w:rPr>
        <w:t>Certificate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71"/>
        <w:rPr>
          <w:rFonts w:ascii="Symbol" w:hAnsi="Symbol"/>
          <w:i/>
          <w:sz w:val="18"/>
        </w:rPr>
      </w:pPr>
      <w:r>
        <w:rPr>
          <w:i/>
          <w:sz w:val="18"/>
        </w:rPr>
        <w:t>HSEMS Based on OHSAS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18001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Base Foam Injection for Crude Oil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Tank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Christmas Tree and Two Barrier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Rule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Liquefied Natural Gas (LNG)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Safety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Safety Orientation for Offshore Platforms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Installation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Basic Pigging Operations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1"/>
        <w:rPr>
          <w:rFonts w:ascii="Symbol" w:hAnsi="Symbol"/>
          <w:i/>
          <w:sz w:val="18"/>
        </w:rPr>
      </w:pPr>
      <w:r>
        <w:rPr>
          <w:i/>
          <w:sz w:val="18"/>
        </w:rPr>
        <w:t>Fatal Accidents in Oil and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Gas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Confined Space &amp; Vessel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Entry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Lifting Safety and Color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Codes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Pipeline Intervention (Hot Tapping, Line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Freezing)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Techniques in Working Flammable Atmosphere, Safe house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Habitat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Floating Roof Tank Cleaning &amp; Simultaneous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Recovery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Basic Oil Spill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Calculation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Compressed Gas Cylinders Safe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Distance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Permit to Work System (PTW) and Compliance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Audit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Hydrogen Sulfide (H2S)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Course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1" w:line="220" w:lineRule="exact"/>
        <w:rPr>
          <w:rFonts w:ascii="Symbol" w:hAnsi="Symbol"/>
          <w:i/>
          <w:sz w:val="18"/>
        </w:rPr>
      </w:pPr>
      <w:r>
        <w:rPr>
          <w:i/>
          <w:sz w:val="18"/>
        </w:rPr>
        <w:t>EPIRB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Induction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lastRenderedPageBreak/>
        <w:t>Noise Awareness (Logarithmic Computation &amp;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NRR)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Actual Training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SCBA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Risk Assessment in the Oil &amp; Gas Production Platform &amp; Well head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Towers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Propane and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BLEVE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Static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Electricity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Personal Protective Equipment (PPE) in the Oil &amp; Gas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Industry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Accidents Investigation &amp; Analysis of O&amp;G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Accidents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Authorized Gas Tester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Course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Fire Extinguisher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Course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sz w:val="18"/>
        </w:rPr>
      </w:pPr>
      <w:r>
        <w:rPr>
          <w:i/>
          <w:sz w:val="18"/>
        </w:rPr>
        <w:t>Ozone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Depletion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8" w:lineRule="exact"/>
        <w:rPr>
          <w:rFonts w:ascii="Symbol" w:hAnsi="Symbol"/>
          <w:i/>
          <w:sz w:val="18"/>
        </w:rPr>
      </w:pPr>
      <w:r>
        <w:rPr>
          <w:i/>
          <w:sz w:val="18"/>
        </w:rPr>
        <w:t>MSDS/COSHH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i/>
          <w:color w:val="333333"/>
          <w:sz w:val="18"/>
        </w:rPr>
      </w:pPr>
      <w:r>
        <w:rPr>
          <w:i/>
          <w:sz w:val="18"/>
        </w:rPr>
        <w:t>Low Specific Activity/ NORM</w:t>
      </w:r>
    </w:p>
    <w:p w:rsidR="00921CE0" w:rsidRDefault="00C632F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1" w:line="220" w:lineRule="exact"/>
        <w:rPr>
          <w:rFonts w:ascii="Symbol" w:hAnsi="Symbol"/>
          <w:i/>
          <w:color w:val="333333"/>
          <w:sz w:val="18"/>
        </w:rPr>
      </w:pPr>
      <w:r>
        <w:rPr>
          <w:i/>
          <w:sz w:val="18"/>
        </w:rPr>
        <w:t>Offshore/Onshore Pipeline Construction</w:t>
      </w:r>
    </w:p>
    <w:p w:rsidR="00921CE0" w:rsidRDefault="00921CE0">
      <w:pPr>
        <w:pStyle w:val="a3"/>
        <w:spacing w:before="7"/>
        <w:ind w:left="0"/>
        <w:rPr>
          <w:sz w:val="16"/>
        </w:rPr>
      </w:pPr>
    </w:p>
    <w:p w:rsidR="00921CE0" w:rsidRDefault="00921CE0">
      <w:pPr>
        <w:pStyle w:val="a3"/>
        <w:spacing w:before="10"/>
        <w:ind w:left="0"/>
        <w:rPr>
          <w:sz w:val="24"/>
        </w:rPr>
      </w:pPr>
    </w:p>
    <w:p w:rsidR="00921CE0" w:rsidRDefault="00C632F0">
      <w:pPr>
        <w:pStyle w:val="1"/>
        <w:tabs>
          <w:tab w:val="left" w:pos="11079"/>
        </w:tabs>
      </w:pPr>
      <w:r>
        <w:rPr>
          <w:w w:val="99"/>
          <w:shd w:val="clear" w:color="auto" w:fill="9CC2E4"/>
        </w:rPr>
        <w:t xml:space="preserve"> </w:t>
      </w:r>
      <w:r>
        <w:rPr>
          <w:spacing w:val="-3"/>
          <w:shd w:val="clear" w:color="auto" w:fill="9CC2E4"/>
        </w:rPr>
        <w:t xml:space="preserve"> </w:t>
      </w:r>
      <w:r>
        <w:rPr>
          <w:shd w:val="clear" w:color="auto" w:fill="9CC2E4"/>
        </w:rPr>
        <w:t>EDUCATION</w:t>
      </w:r>
      <w:r>
        <w:rPr>
          <w:spacing w:val="-6"/>
          <w:shd w:val="clear" w:color="auto" w:fill="9CC2E4"/>
        </w:rPr>
        <w:t xml:space="preserve"> </w:t>
      </w:r>
      <w:r>
        <w:rPr>
          <w:shd w:val="clear" w:color="auto" w:fill="9CC2E4"/>
        </w:rPr>
        <w:t>ATTAINTMENT</w:t>
      </w:r>
      <w:r>
        <w:rPr>
          <w:shd w:val="clear" w:color="auto" w:fill="9CC2E4"/>
        </w:rPr>
        <w:tab/>
      </w:r>
    </w:p>
    <w:p w:rsidR="00921CE0" w:rsidRDefault="00921CE0">
      <w:pPr>
        <w:pStyle w:val="a3"/>
        <w:spacing w:before="9"/>
        <w:ind w:left="0"/>
        <w:rPr>
          <w:b/>
          <w:sz w:val="22"/>
        </w:rPr>
      </w:pPr>
    </w:p>
    <w:p w:rsidR="00921CE0" w:rsidRDefault="00A57D0F" w:rsidP="00A57D0F">
      <w:pPr>
        <w:pStyle w:val="a3"/>
        <w:spacing w:before="9"/>
        <w:ind w:left="0" w:firstLineChars="100" w:firstLine="181"/>
        <w:rPr>
          <w:sz w:val="14"/>
        </w:rPr>
      </w:pPr>
      <w:r w:rsidRPr="00A57D0F">
        <w:rPr>
          <w:b/>
          <w:bCs/>
        </w:rPr>
        <w:t>Graduate in Qingdao University of Technology</w:t>
      </w:r>
      <w:r>
        <w:rPr>
          <w:b/>
          <w:bCs/>
        </w:rPr>
        <w:t xml:space="preserve"> </w:t>
      </w:r>
      <w:r w:rsidRPr="00A57D0F">
        <w:rPr>
          <w:b/>
          <w:bCs/>
        </w:rPr>
        <w:t>(2012-2016)  Major: Safety Engineering +Business Administration</w:t>
      </w:r>
    </w:p>
    <w:p w:rsidR="00921CE0" w:rsidRDefault="00C632F0">
      <w:pPr>
        <w:pStyle w:val="1"/>
        <w:tabs>
          <w:tab w:val="left" w:pos="11079"/>
        </w:tabs>
      </w:pPr>
      <w:r>
        <w:rPr>
          <w:w w:val="99"/>
          <w:shd w:val="clear" w:color="auto" w:fill="9CC2E4"/>
        </w:rPr>
        <w:t xml:space="preserve"> </w:t>
      </w:r>
      <w:r>
        <w:rPr>
          <w:spacing w:val="-3"/>
          <w:shd w:val="clear" w:color="auto" w:fill="9CC2E4"/>
        </w:rPr>
        <w:t xml:space="preserve"> </w:t>
      </w:r>
      <w:r>
        <w:rPr>
          <w:shd w:val="clear" w:color="auto" w:fill="9CC2E4"/>
        </w:rPr>
        <w:t>PERSONAL</w:t>
      </w:r>
      <w:r>
        <w:rPr>
          <w:spacing w:val="-7"/>
          <w:shd w:val="clear" w:color="auto" w:fill="9CC2E4"/>
        </w:rPr>
        <w:t xml:space="preserve"> </w:t>
      </w:r>
      <w:r>
        <w:rPr>
          <w:shd w:val="clear" w:color="auto" w:fill="9CC2E4"/>
        </w:rPr>
        <w:t>INFORMATION</w:t>
      </w:r>
      <w:r>
        <w:rPr>
          <w:shd w:val="clear" w:color="auto" w:fill="9CC2E4"/>
        </w:rPr>
        <w:tab/>
      </w:r>
    </w:p>
    <w:p w:rsidR="00921CE0" w:rsidRDefault="00921CE0">
      <w:pPr>
        <w:pStyle w:val="a3"/>
        <w:spacing w:before="9"/>
        <w:ind w:left="0"/>
        <w:rPr>
          <w:b/>
          <w:sz w:val="22"/>
        </w:rPr>
      </w:pPr>
    </w:p>
    <w:p w:rsidR="00921CE0" w:rsidRDefault="00A57D0F" w:rsidP="00A57D0F">
      <w:pPr>
        <w:pStyle w:val="a3"/>
        <w:tabs>
          <w:tab w:val="left" w:pos="3100"/>
          <w:tab w:val="left" w:pos="3820"/>
        </w:tabs>
        <w:spacing w:line="207" w:lineRule="exact"/>
        <w:ind w:left="220"/>
      </w:pPr>
      <w:r>
        <w:t xml:space="preserve">Full </w:t>
      </w:r>
      <w:r w:rsidR="00C632F0">
        <w:t>name</w:t>
      </w:r>
      <w:r w:rsidR="00C632F0">
        <w:tab/>
        <w:t>:</w:t>
      </w:r>
      <w:r w:rsidR="00C632F0">
        <w:tab/>
      </w:r>
      <w:r>
        <w:t>Ma Junkun</w:t>
      </w:r>
    </w:p>
    <w:p w:rsidR="00921CE0" w:rsidRDefault="00C632F0" w:rsidP="00A57D0F">
      <w:pPr>
        <w:pStyle w:val="a3"/>
        <w:tabs>
          <w:tab w:val="left" w:pos="3100"/>
          <w:tab w:val="left" w:pos="3820"/>
        </w:tabs>
        <w:spacing w:line="206" w:lineRule="exact"/>
        <w:ind w:left="220"/>
      </w:pPr>
      <w:r>
        <w:t>Birthday</w:t>
      </w:r>
      <w:r>
        <w:tab/>
        <w:t>:</w:t>
      </w:r>
      <w:r>
        <w:tab/>
        <w:t xml:space="preserve">August </w:t>
      </w:r>
      <w:r w:rsidR="00A57D0F">
        <w:t>6</w:t>
      </w:r>
      <w:r>
        <w:t>,</w:t>
      </w:r>
      <w:r>
        <w:rPr>
          <w:spacing w:val="-4"/>
        </w:rPr>
        <w:t xml:space="preserve"> </w:t>
      </w:r>
      <w:r>
        <w:t>19</w:t>
      </w:r>
      <w:r w:rsidR="00A57D0F">
        <w:t>93</w:t>
      </w:r>
    </w:p>
    <w:p w:rsidR="00921CE0" w:rsidRDefault="00C632F0">
      <w:pPr>
        <w:pStyle w:val="a3"/>
        <w:tabs>
          <w:tab w:val="left" w:pos="3100"/>
          <w:tab w:val="left" w:pos="3820"/>
        </w:tabs>
        <w:spacing w:line="207" w:lineRule="exact"/>
        <w:ind w:left="220"/>
      </w:pPr>
      <w:r>
        <w:t>Civil</w:t>
      </w:r>
      <w:r>
        <w:rPr>
          <w:spacing w:val="-2"/>
        </w:rPr>
        <w:t xml:space="preserve"> </w:t>
      </w:r>
      <w:r>
        <w:t>Status</w:t>
      </w:r>
      <w:r>
        <w:tab/>
        <w:t>:</w:t>
      </w:r>
      <w:r>
        <w:tab/>
        <w:t>Married</w:t>
      </w:r>
    </w:p>
    <w:p w:rsidR="00921CE0" w:rsidRDefault="00C632F0">
      <w:pPr>
        <w:pStyle w:val="a3"/>
        <w:tabs>
          <w:tab w:val="left" w:pos="3100"/>
          <w:tab w:val="left" w:pos="3820"/>
        </w:tabs>
        <w:spacing w:before="2" w:line="207" w:lineRule="exact"/>
        <w:ind w:left="220"/>
      </w:pPr>
      <w:r>
        <w:t>Nationality</w:t>
      </w:r>
      <w:r>
        <w:tab/>
        <w:t>:</w:t>
      </w:r>
      <w:r>
        <w:tab/>
      </w:r>
      <w:r w:rsidR="00A57D0F">
        <w:rPr>
          <w:rFonts w:asciiTheme="minorEastAsia" w:eastAsiaTheme="minorEastAsia" w:hAnsiTheme="minorEastAsia" w:hint="eastAsia"/>
          <w:lang w:eastAsia="zh-CN"/>
        </w:rPr>
        <w:t>China</w:t>
      </w:r>
    </w:p>
    <w:p w:rsidR="00921CE0" w:rsidRDefault="00C632F0">
      <w:pPr>
        <w:pStyle w:val="a3"/>
        <w:tabs>
          <w:tab w:val="left" w:pos="3100"/>
          <w:tab w:val="left" w:pos="3820"/>
        </w:tabs>
        <w:spacing w:before="2" w:line="207" w:lineRule="exact"/>
        <w:ind w:left="220"/>
      </w:pPr>
      <w:r>
        <w:t>Blood</w:t>
      </w:r>
      <w:r>
        <w:rPr>
          <w:spacing w:val="-3"/>
        </w:rPr>
        <w:t xml:space="preserve"> </w:t>
      </w:r>
      <w:r>
        <w:t>Type</w:t>
      </w:r>
      <w:r>
        <w:tab/>
        <w:t>:</w:t>
      </w:r>
      <w:r>
        <w:tab/>
      </w:r>
      <w:r w:rsidR="00A57D0F">
        <w:rPr>
          <w:rFonts w:asciiTheme="minorEastAsia" w:eastAsiaTheme="minorEastAsia" w:hAnsiTheme="minorEastAsia" w:hint="eastAsia"/>
          <w:lang w:eastAsia="zh-CN"/>
        </w:rPr>
        <w:t>AB</w:t>
      </w:r>
    </w:p>
    <w:p w:rsidR="00921CE0" w:rsidRDefault="00C632F0" w:rsidP="00A57D0F">
      <w:pPr>
        <w:pStyle w:val="a3"/>
        <w:tabs>
          <w:tab w:val="left" w:pos="3100"/>
          <w:tab w:val="left" w:pos="3820"/>
          <w:tab w:val="left" w:pos="5263"/>
        </w:tabs>
        <w:spacing w:line="206" w:lineRule="exact"/>
        <w:ind w:left="220"/>
      </w:pPr>
      <w:r>
        <w:t>Passport</w:t>
      </w:r>
      <w:r>
        <w:rPr>
          <w:spacing w:val="-1"/>
        </w:rPr>
        <w:t xml:space="preserve"> </w:t>
      </w:r>
      <w:r>
        <w:t>Number</w:t>
      </w:r>
      <w:r>
        <w:tab/>
        <w:t>:</w:t>
      </w:r>
      <w:r>
        <w:tab/>
      </w:r>
      <w:r w:rsidR="00A57D0F">
        <w:rPr>
          <w:rFonts w:asciiTheme="minorEastAsia" w:eastAsiaTheme="minorEastAsia" w:hAnsiTheme="minorEastAsia" w:hint="eastAsia"/>
          <w:lang w:eastAsia="zh-CN"/>
        </w:rPr>
        <w:t>EA</w:t>
      </w:r>
      <w:r w:rsidR="00A57D0F">
        <w:t>2081949</w:t>
      </w:r>
      <w:r>
        <w:tab/>
      </w:r>
    </w:p>
    <w:p w:rsidR="00921CE0" w:rsidRDefault="00C632F0" w:rsidP="00A57D0F">
      <w:pPr>
        <w:pStyle w:val="a3"/>
        <w:tabs>
          <w:tab w:val="left" w:pos="3100"/>
          <w:tab w:val="left" w:pos="3820"/>
          <w:tab w:val="right" w:pos="4822"/>
          <w:tab w:val="left" w:pos="5260"/>
        </w:tabs>
        <w:ind w:left="220" w:right="3991"/>
      </w:pPr>
      <w:r>
        <w:t>Residence Permit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Iqama</w:t>
      </w:r>
      <w:r>
        <w:tab/>
        <w:t>:</w:t>
      </w:r>
      <w:r>
        <w:tab/>
      </w:r>
      <w:r w:rsidR="00A57D0F">
        <w:t>2481874630</w:t>
      </w:r>
    </w:p>
    <w:p w:rsidR="00921CE0" w:rsidRDefault="00921CE0">
      <w:pPr>
        <w:pStyle w:val="a3"/>
        <w:ind w:left="0"/>
        <w:rPr>
          <w:sz w:val="22"/>
        </w:rPr>
      </w:pPr>
    </w:p>
    <w:p w:rsidR="00921CE0" w:rsidRDefault="00921CE0">
      <w:pPr>
        <w:pStyle w:val="a3"/>
        <w:ind w:left="0"/>
        <w:rPr>
          <w:sz w:val="22"/>
        </w:rPr>
      </w:pPr>
    </w:p>
    <w:p w:rsidR="00921CE0" w:rsidRDefault="00921CE0">
      <w:pPr>
        <w:pStyle w:val="a3"/>
        <w:spacing w:before="10"/>
        <w:ind w:left="0"/>
        <w:rPr>
          <w:sz w:val="32"/>
        </w:rPr>
      </w:pPr>
    </w:p>
    <w:p w:rsidR="000F34B6" w:rsidRDefault="000F34B6" w:rsidP="000F34B6">
      <w:pPr>
        <w:pStyle w:val="a3"/>
        <w:ind w:left="0"/>
      </w:pPr>
      <w:r>
        <w:rPr>
          <w:noProof/>
          <w:lang w:eastAsia="zh-CN"/>
        </w:rPr>
        <w:lastRenderedPageBreak/>
        <w:drawing>
          <wp:inline distT="0" distB="0" distL="0" distR="0" wp14:anchorId="5A4A9A38" wp14:editId="7B0B3520">
            <wp:extent cx="7263339" cy="84045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9653" cy="842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4B6" w:rsidRDefault="000F34B6" w:rsidP="000F34B6">
      <w:pPr>
        <w:pStyle w:val="a3"/>
        <w:ind w:left="0"/>
      </w:pPr>
    </w:p>
    <w:p w:rsidR="000F34B6" w:rsidRDefault="000F34B6" w:rsidP="000F34B6">
      <w:pPr>
        <w:pStyle w:val="a3"/>
        <w:ind w:left="0"/>
      </w:pPr>
    </w:p>
    <w:p w:rsidR="000F34B6" w:rsidRDefault="000F34B6" w:rsidP="000F34B6">
      <w:pPr>
        <w:pStyle w:val="a3"/>
        <w:ind w:left="0"/>
      </w:pPr>
    </w:p>
    <w:p w:rsidR="000F34B6" w:rsidRDefault="000F34B6" w:rsidP="000F34B6">
      <w:pPr>
        <w:pStyle w:val="a3"/>
        <w:ind w:left="0"/>
      </w:pPr>
    </w:p>
    <w:p w:rsidR="000F34B6" w:rsidRDefault="000F34B6" w:rsidP="000F34B6">
      <w:pPr>
        <w:pStyle w:val="a3"/>
        <w:ind w:left="0"/>
      </w:pPr>
    </w:p>
    <w:p w:rsidR="000F34B6" w:rsidRDefault="000F34B6" w:rsidP="000F34B6">
      <w:pPr>
        <w:pStyle w:val="a3"/>
        <w:ind w:left="0"/>
      </w:pPr>
    </w:p>
    <w:p w:rsidR="000F34B6" w:rsidRDefault="000F34B6" w:rsidP="000F34B6">
      <w:pPr>
        <w:pStyle w:val="a3"/>
        <w:ind w:left="0"/>
      </w:pPr>
    </w:p>
    <w:p w:rsidR="000F34B6" w:rsidRDefault="000F34B6" w:rsidP="000F34B6">
      <w:pPr>
        <w:pStyle w:val="a3"/>
        <w:ind w:left="0"/>
        <w:jc w:val="center"/>
      </w:pPr>
      <w:r>
        <w:rPr>
          <w:noProof/>
          <w:lang w:eastAsia="zh-CN"/>
        </w:rPr>
        <w:drawing>
          <wp:inline distT="0" distB="0" distL="0" distR="0" wp14:anchorId="69178F34" wp14:editId="47DDB09B">
            <wp:extent cx="6305384" cy="90145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9807" cy="90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4B6" w:rsidRDefault="000F34B6" w:rsidP="000F34B6">
      <w:pPr>
        <w:pStyle w:val="a3"/>
        <w:ind w:left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457B8D5F" wp14:editId="66A215E3">
            <wp:extent cx="6506761" cy="84442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4860" cy="84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4B6" w:rsidRDefault="000F34B6" w:rsidP="000F34B6">
      <w:pPr>
        <w:pStyle w:val="a3"/>
        <w:ind w:left="0"/>
        <w:jc w:val="center"/>
      </w:pPr>
    </w:p>
    <w:p w:rsidR="000F34B6" w:rsidRDefault="000F34B6" w:rsidP="000F34B6">
      <w:pPr>
        <w:pStyle w:val="a3"/>
        <w:ind w:left="0"/>
        <w:jc w:val="center"/>
      </w:pPr>
    </w:p>
    <w:p w:rsidR="000F34B6" w:rsidRDefault="000F34B6" w:rsidP="000F34B6">
      <w:pPr>
        <w:pStyle w:val="a3"/>
        <w:ind w:left="0"/>
        <w:jc w:val="center"/>
      </w:pPr>
    </w:p>
    <w:p w:rsidR="000F34B6" w:rsidRDefault="000F34B6" w:rsidP="000F34B6">
      <w:pPr>
        <w:pStyle w:val="a3"/>
        <w:ind w:left="0"/>
        <w:jc w:val="center"/>
      </w:pPr>
    </w:p>
    <w:p w:rsidR="000F34B6" w:rsidRDefault="000F34B6" w:rsidP="000F34B6">
      <w:pPr>
        <w:pStyle w:val="a3"/>
        <w:ind w:left="0"/>
        <w:jc w:val="center"/>
      </w:pPr>
    </w:p>
    <w:p w:rsidR="000F34B6" w:rsidRDefault="000F34B6" w:rsidP="000F34B6">
      <w:pPr>
        <w:pStyle w:val="a3"/>
        <w:ind w:left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62B5CC6F" wp14:editId="03C8D237">
            <wp:extent cx="5533333" cy="7885714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7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4B6" w:rsidRDefault="000F34B6" w:rsidP="000F34B6">
      <w:pPr>
        <w:pStyle w:val="a3"/>
        <w:ind w:left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3A12CA79" wp14:editId="7A444AB8">
            <wp:extent cx="7099300" cy="50374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4B6">
      <w:pgSz w:w="12240" w:h="15840"/>
      <w:pgMar w:top="1080" w:right="56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71D17"/>
    <w:multiLevelType w:val="hybridMultilevel"/>
    <w:tmpl w:val="51D82A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72567"/>
    <w:multiLevelType w:val="hybridMultilevel"/>
    <w:tmpl w:val="467ED970"/>
    <w:lvl w:ilvl="0" w:tplc="1A94F482">
      <w:start w:val="1"/>
      <w:numFmt w:val="decimal"/>
      <w:lvlText w:val="%1."/>
      <w:lvlJc w:val="left"/>
      <w:pPr>
        <w:ind w:left="940" w:hanging="361"/>
      </w:pPr>
      <w:rPr>
        <w:rFonts w:ascii="Arial" w:eastAsia="Arial" w:hAnsi="Arial" w:cs="Arial" w:hint="default"/>
        <w:color w:val="333333"/>
        <w:w w:val="100"/>
        <w:sz w:val="18"/>
        <w:szCs w:val="18"/>
        <w:lang w:val="en-US" w:eastAsia="en-US" w:bidi="ar-SA"/>
      </w:rPr>
    </w:lvl>
    <w:lvl w:ilvl="1" w:tplc="C30C2952">
      <w:numFmt w:val="bullet"/>
      <w:lvlText w:val="•"/>
      <w:lvlJc w:val="left"/>
      <w:pPr>
        <w:ind w:left="1964" w:hanging="361"/>
      </w:pPr>
      <w:rPr>
        <w:rFonts w:hint="default"/>
        <w:lang w:val="en-US" w:eastAsia="en-US" w:bidi="ar-SA"/>
      </w:rPr>
    </w:lvl>
    <w:lvl w:ilvl="2" w:tplc="A344F114"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 w:tplc="1076C5FE">
      <w:numFmt w:val="bullet"/>
      <w:lvlText w:val="•"/>
      <w:lvlJc w:val="left"/>
      <w:pPr>
        <w:ind w:left="4012" w:hanging="361"/>
      </w:pPr>
      <w:rPr>
        <w:rFonts w:hint="default"/>
        <w:lang w:val="en-US" w:eastAsia="en-US" w:bidi="ar-SA"/>
      </w:rPr>
    </w:lvl>
    <w:lvl w:ilvl="4" w:tplc="4EB8441A">
      <w:numFmt w:val="bullet"/>
      <w:lvlText w:val="•"/>
      <w:lvlJc w:val="left"/>
      <w:pPr>
        <w:ind w:left="5036" w:hanging="361"/>
      </w:pPr>
      <w:rPr>
        <w:rFonts w:hint="default"/>
        <w:lang w:val="en-US" w:eastAsia="en-US" w:bidi="ar-SA"/>
      </w:rPr>
    </w:lvl>
    <w:lvl w:ilvl="5" w:tplc="FD621B44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50BA85D2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  <w:lvl w:ilvl="7" w:tplc="59268182">
      <w:numFmt w:val="bullet"/>
      <w:lvlText w:val="•"/>
      <w:lvlJc w:val="left"/>
      <w:pPr>
        <w:ind w:left="8108" w:hanging="361"/>
      </w:pPr>
      <w:rPr>
        <w:rFonts w:hint="default"/>
        <w:lang w:val="en-US" w:eastAsia="en-US" w:bidi="ar-SA"/>
      </w:rPr>
    </w:lvl>
    <w:lvl w:ilvl="8" w:tplc="F69C4F12">
      <w:numFmt w:val="bullet"/>
      <w:lvlText w:val="•"/>
      <w:lvlJc w:val="left"/>
      <w:pPr>
        <w:ind w:left="913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74065D73"/>
    <w:multiLevelType w:val="hybridMultilevel"/>
    <w:tmpl w:val="A72A7046"/>
    <w:lvl w:ilvl="0" w:tplc="CCDCD36C">
      <w:numFmt w:val="bullet"/>
      <w:lvlText w:val="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18"/>
        <w:szCs w:val="18"/>
        <w:lang w:val="en-US" w:eastAsia="en-US" w:bidi="ar-SA"/>
      </w:rPr>
    </w:lvl>
    <w:lvl w:ilvl="1" w:tplc="77FA0D44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2" w:tplc="46E0639A">
      <w:numFmt w:val="bullet"/>
      <w:lvlText w:val="•"/>
      <w:lvlJc w:val="left"/>
      <w:pPr>
        <w:ind w:left="2077" w:hanging="361"/>
      </w:pPr>
      <w:rPr>
        <w:rFonts w:hint="default"/>
        <w:lang w:val="en-US" w:eastAsia="en-US" w:bidi="ar-SA"/>
      </w:rPr>
    </w:lvl>
    <w:lvl w:ilvl="3" w:tplc="972ABE1C">
      <w:numFmt w:val="bullet"/>
      <w:lvlText w:val="•"/>
      <w:lvlJc w:val="left"/>
      <w:pPr>
        <w:ind w:left="3215" w:hanging="361"/>
      </w:pPr>
      <w:rPr>
        <w:rFonts w:hint="default"/>
        <w:lang w:val="en-US" w:eastAsia="en-US" w:bidi="ar-SA"/>
      </w:rPr>
    </w:lvl>
    <w:lvl w:ilvl="4" w:tplc="A926AD90">
      <w:numFmt w:val="bullet"/>
      <w:lvlText w:val="•"/>
      <w:lvlJc w:val="left"/>
      <w:pPr>
        <w:ind w:left="4353" w:hanging="361"/>
      </w:pPr>
      <w:rPr>
        <w:rFonts w:hint="default"/>
        <w:lang w:val="en-US" w:eastAsia="en-US" w:bidi="ar-SA"/>
      </w:rPr>
    </w:lvl>
    <w:lvl w:ilvl="5" w:tplc="F6DCE02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6" w:tplc="8A38F460">
      <w:numFmt w:val="bullet"/>
      <w:lvlText w:val="•"/>
      <w:lvlJc w:val="left"/>
      <w:pPr>
        <w:ind w:left="6628" w:hanging="361"/>
      </w:pPr>
      <w:rPr>
        <w:rFonts w:hint="default"/>
        <w:lang w:val="en-US" w:eastAsia="en-US" w:bidi="ar-SA"/>
      </w:rPr>
    </w:lvl>
    <w:lvl w:ilvl="7" w:tplc="91E0B20A">
      <w:numFmt w:val="bullet"/>
      <w:lvlText w:val="•"/>
      <w:lvlJc w:val="left"/>
      <w:pPr>
        <w:ind w:left="7766" w:hanging="361"/>
      </w:pPr>
      <w:rPr>
        <w:rFonts w:hint="default"/>
        <w:lang w:val="en-US" w:eastAsia="en-US" w:bidi="ar-SA"/>
      </w:rPr>
    </w:lvl>
    <w:lvl w:ilvl="8" w:tplc="A990847C">
      <w:numFmt w:val="bullet"/>
      <w:lvlText w:val="•"/>
      <w:lvlJc w:val="left"/>
      <w:pPr>
        <w:ind w:left="8904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79354822"/>
    <w:multiLevelType w:val="hybridMultilevel"/>
    <w:tmpl w:val="F5B27974"/>
    <w:lvl w:ilvl="0" w:tplc="D8AA98BE">
      <w:numFmt w:val="bullet"/>
      <w:lvlText w:val=""/>
      <w:lvlJc w:val="left"/>
      <w:pPr>
        <w:ind w:left="940" w:hanging="361"/>
      </w:pPr>
      <w:rPr>
        <w:rFonts w:hint="default"/>
        <w:w w:val="100"/>
        <w:lang w:val="en-US" w:eastAsia="en-US" w:bidi="ar-SA"/>
      </w:rPr>
    </w:lvl>
    <w:lvl w:ilvl="1" w:tplc="25A0C1EA">
      <w:numFmt w:val="bullet"/>
      <w:lvlText w:val="•"/>
      <w:lvlJc w:val="left"/>
      <w:pPr>
        <w:ind w:left="1964" w:hanging="361"/>
      </w:pPr>
      <w:rPr>
        <w:rFonts w:hint="default"/>
        <w:lang w:val="en-US" w:eastAsia="en-US" w:bidi="ar-SA"/>
      </w:rPr>
    </w:lvl>
    <w:lvl w:ilvl="2" w:tplc="AA4CAFAC"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 w:tplc="E66EC746">
      <w:numFmt w:val="bullet"/>
      <w:lvlText w:val="•"/>
      <w:lvlJc w:val="left"/>
      <w:pPr>
        <w:ind w:left="4012" w:hanging="361"/>
      </w:pPr>
      <w:rPr>
        <w:rFonts w:hint="default"/>
        <w:lang w:val="en-US" w:eastAsia="en-US" w:bidi="ar-SA"/>
      </w:rPr>
    </w:lvl>
    <w:lvl w:ilvl="4" w:tplc="44221EF8">
      <w:numFmt w:val="bullet"/>
      <w:lvlText w:val="•"/>
      <w:lvlJc w:val="left"/>
      <w:pPr>
        <w:ind w:left="5036" w:hanging="361"/>
      </w:pPr>
      <w:rPr>
        <w:rFonts w:hint="default"/>
        <w:lang w:val="en-US" w:eastAsia="en-US" w:bidi="ar-SA"/>
      </w:rPr>
    </w:lvl>
    <w:lvl w:ilvl="5" w:tplc="98F80AB8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AD6461F2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  <w:lvl w:ilvl="7" w:tplc="E33CFD0C">
      <w:numFmt w:val="bullet"/>
      <w:lvlText w:val="•"/>
      <w:lvlJc w:val="left"/>
      <w:pPr>
        <w:ind w:left="8108" w:hanging="361"/>
      </w:pPr>
      <w:rPr>
        <w:rFonts w:hint="default"/>
        <w:lang w:val="en-US" w:eastAsia="en-US" w:bidi="ar-SA"/>
      </w:rPr>
    </w:lvl>
    <w:lvl w:ilvl="8" w:tplc="7BC84932">
      <w:numFmt w:val="bullet"/>
      <w:lvlText w:val="•"/>
      <w:lvlJc w:val="left"/>
      <w:pPr>
        <w:ind w:left="9132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921CE0"/>
    <w:rsid w:val="000F34B6"/>
    <w:rsid w:val="003E5758"/>
    <w:rsid w:val="00433313"/>
    <w:rsid w:val="005271AA"/>
    <w:rsid w:val="00593007"/>
    <w:rsid w:val="006A7E1F"/>
    <w:rsid w:val="00921CE0"/>
    <w:rsid w:val="00A128FD"/>
    <w:rsid w:val="00A57D0F"/>
    <w:rsid w:val="00C15F20"/>
    <w:rsid w:val="00C632F0"/>
    <w:rsid w:val="00ED4524"/>
    <w:rsid w:val="00F3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B3754270-546F-4BC5-AEDD-A69FEAF4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93"/>
      <w:ind w:left="112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line="206" w:lineRule="exact"/>
      <w:ind w:left="940" w:hanging="361"/>
      <w:outlineLvl w:val="1"/>
    </w:pPr>
    <w:rPr>
      <w:b/>
      <w:bCs/>
      <w:sz w:val="18"/>
      <w:szCs w:val="18"/>
    </w:rPr>
  </w:style>
  <w:style w:type="paragraph" w:styleId="3">
    <w:name w:val="heading 3"/>
    <w:basedOn w:val="a"/>
    <w:uiPriority w:val="1"/>
    <w:qFormat/>
    <w:pPr>
      <w:spacing w:before="94"/>
      <w:ind w:left="112"/>
      <w:outlineLvl w:val="2"/>
    </w:pPr>
    <w:rPr>
      <w:b/>
      <w:bCs/>
      <w:i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40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19" w:lineRule="exact"/>
      <w:ind w:left="940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F31E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ajunkun@tiejun.com.cn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06FCF-EA88-47E2-BB75-1470AC6B9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1594</Words>
  <Characters>9091</Characters>
  <Application>Microsoft Office Word</Application>
  <DocSecurity>0</DocSecurity>
  <Lines>75</Lines>
  <Paragraphs>21</Paragraphs>
  <ScaleCrop>false</ScaleCrop>
  <Company>电建铁军</Company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FREDERICK E</dc:title>
  <dc:creator>fatima</dc:creator>
  <cp:lastModifiedBy>马俊坤</cp:lastModifiedBy>
  <cp:revision>12</cp:revision>
  <dcterms:created xsi:type="dcterms:W3CDTF">2023-10-30T18:31:00Z</dcterms:created>
  <dcterms:modified xsi:type="dcterms:W3CDTF">2024-12-19T12:08:00Z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2023-10-30T00:00:00Z</vt:filetime>
  </property>
</Properties>
</file>